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0F56" w14:textId="77777777" w:rsidR="00607AF7" w:rsidRPr="00CC7675" w:rsidRDefault="00607AF7" w:rsidP="00607AF7">
      <w:pPr>
        <w:jc w:val="center"/>
        <w:rPr>
          <w:sz w:val="24"/>
          <w:szCs w:val="24"/>
        </w:rPr>
      </w:pPr>
      <w:r w:rsidRPr="00CC7675">
        <w:rPr>
          <w:b/>
          <w:sz w:val="24"/>
          <w:szCs w:val="24"/>
          <w:lang w:eastAsia="hr-HR"/>
        </w:rPr>
        <w:t>O B R A Z L O Ž E N J E</w:t>
      </w:r>
    </w:p>
    <w:p w14:paraId="0411304F" w14:textId="77777777" w:rsidR="00607AF7" w:rsidRPr="00CC7675" w:rsidRDefault="00607AF7" w:rsidP="00607AF7">
      <w:pPr>
        <w:adjustRightInd w:val="0"/>
        <w:jc w:val="center"/>
        <w:rPr>
          <w:b/>
          <w:bCs/>
          <w:sz w:val="24"/>
          <w:szCs w:val="24"/>
        </w:rPr>
      </w:pPr>
      <w:r w:rsidRPr="00CC7675">
        <w:rPr>
          <w:b/>
          <w:bCs/>
          <w:sz w:val="24"/>
          <w:szCs w:val="24"/>
        </w:rPr>
        <w:t xml:space="preserve">Prijedloga odluke o Stipendiji Grada Zagreba za učenike i studente </w:t>
      </w:r>
      <w:r>
        <w:rPr>
          <w:b/>
          <w:bCs/>
          <w:sz w:val="24"/>
          <w:szCs w:val="24"/>
        </w:rPr>
        <w:t>za izvrsnost</w:t>
      </w:r>
    </w:p>
    <w:p w14:paraId="227706EA" w14:textId="77777777" w:rsidR="00607AF7" w:rsidRPr="00CC7675" w:rsidRDefault="00607AF7" w:rsidP="00607AF7">
      <w:pPr>
        <w:adjustRightInd w:val="0"/>
        <w:jc w:val="center"/>
        <w:rPr>
          <w:b/>
          <w:bCs/>
          <w:sz w:val="24"/>
          <w:szCs w:val="24"/>
        </w:rPr>
      </w:pPr>
    </w:p>
    <w:p w14:paraId="4B510C09" w14:textId="77777777" w:rsidR="00607AF7" w:rsidRPr="00CC7675" w:rsidRDefault="00607AF7" w:rsidP="00607AF7">
      <w:pPr>
        <w:adjustRightInd w:val="0"/>
        <w:jc w:val="both"/>
        <w:rPr>
          <w:b/>
          <w:bCs/>
          <w:sz w:val="24"/>
          <w:szCs w:val="24"/>
        </w:rPr>
      </w:pPr>
    </w:p>
    <w:p w14:paraId="7F47849D" w14:textId="77777777" w:rsidR="00607AF7" w:rsidRPr="00CC7675" w:rsidRDefault="00607AF7" w:rsidP="00607AF7">
      <w:pPr>
        <w:adjustRightInd w:val="0"/>
        <w:jc w:val="both"/>
        <w:rPr>
          <w:b/>
          <w:bCs/>
          <w:sz w:val="24"/>
          <w:szCs w:val="24"/>
        </w:rPr>
      </w:pPr>
      <w:r w:rsidRPr="00CC7675">
        <w:rPr>
          <w:b/>
          <w:bCs/>
          <w:sz w:val="24"/>
          <w:szCs w:val="24"/>
        </w:rPr>
        <w:t>I. PRAVNI TEMELJ ZA DONOŠENJE ODLUKE</w:t>
      </w:r>
    </w:p>
    <w:p w14:paraId="75B788F2" w14:textId="77777777" w:rsidR="00607AF7" w:rsidRPr="00CC7675" w:rsidRDefault="00607AF7" w:rsidP="00607AF7">
      <w:pPr>
        <w:adjustRightInd w:val="0"/>
        <w:jc w:val="both"/>
        <w:rPr>
          <w:b/>
          <w:bCs/>
          <w:sz w:val="24"/>
          <w:szCs w:val="24"/>
        </w:rPr>
      </w:pPr>
    </w:p>
    <w:p w14:paraId="1D0DAD51" w14:textId="77777777" w:rsidR="00607AF7" w:rsidRPr="00CC7675" w:rsidRDefault="00607AF7" w:rsidP="00607AF7">
      <w:pPr>
        <w:adjustRightInd w:val="0"/>
        <w:jc w:val="both"/>
        <w:rPr>
          <w:sz w:val="24"/>
          <w:szCs w:val="24"/>
        </w:rPr>
      </w:pPr>
      <w:r w:rsidRPr="00CC7675">
        <w:rPr>
          <w:sz w:val="24"/>
          <w:szCs w:val="24"/>
        </w:rPr>
        <w:t xml:space="preserve">Pravni temelj za donošenje Odluke o Stipendiji Grada Zagreba za učenike i studente </w:t>
      </w:r>
      <w:r>
        <w:rPr>
          <w:sz w:val="24"/>
          <w:szCs w:val="24"/>
        </w:rPr>
        <w:t>za izvrsnost</w:t>
      </w:r>
      <w:r w:rsidRPr="00CC7675">
        <w:rPr>
          <w:sz w:val="24"/>
          <w:szCs w:val="24"/>
        </w:rPr>
        <w:t xml:space="preserve"> je članak 41. točka 2. Statuta Grada Zagreba (Službeni glasnik Grada Zagreba 23/16,</w:t>
      </w:r>
      <w:r w:rsidRPr="00CC7675">
        <w:rPr>
          <w:b/>
          <w:bCs/>
          <w:sz w:val="24"/>
          <w:szCs w:val="24"/>
        </w:rPr>
        <w:t xml:space="preserve"> </w:t>
      </w:r>
      <w:r w:rsidRPr="00CC7675">
        <w:rPr>
          <w:sz w:val="24"/>
          <w:szCs w:val="24"/>
        </w:rPr>
        <w:t>2/18, 23/18, 3/20, 3/21, 11/21-pročišćeni tekst i 16/22), koji propisuje da Gradska skupština Grada Zagreba donosi odluke i druge opće akte kojima uređuje pitanja iz samoupravnog djelokruga Grada Zagreba.</w:t>
      </w:r>
    </w:p>
    <w:p w14:paraId="30BECA94" w14:textId="77777777" w:rsidR="00607AF7" w:rsidRPr="00CC7675" w:rsidRDefault="00607AF7" w:rsidP="00607AF7">
      <w:pPr>
        <w:adjustRightInd w:val="0"/>
        <w:jc w:val="both"/>
        <w:rPr>
          <w:sz w:val="24"/>
          <w:szCs w:val="24"/>
        </w:rPr>
      </w:pPr>
    </w:p>
    <w:p w14:paraId="226E548D" w14:textId="77777777" w:rsidR="00607AF7" w:rsidRPr="00CC7675" w:rsidRDefault="00607AF7" w:rsidP="00607AF7">
      <w:pPr>
        <w:adjustRightInd w:val="0"/>
        <w:jc w:val="both"/>
        <w:rPr>
          <w:b/>
          <w:bCs/>
          <w:sz w:val="24"/>
          <w:szCs w:val="24"/>
        </w:rPr>
      </w:pPr>
      <w:r w:rsidRPr="00CC7675">
        <w:rPr>
          <w:b/>
          <w:bCs/>
          <w:sz w:val="24"/>
          <w:szCs w:val="24"/>
        </w:rPr>
        <w:t xml:space="preserve">II. OCJENA STANJA, OSNOVNA PITANJA KOJA SE TREBAJU UREDITI I SVRHA KOJA SE ŽELI POSTIĆI UREĐIVANJEM ODNOSA NA PREDLOŽENI NAČIN </w:t>
      </w:r>
    </w:p>
    <w:p w14:paraId="7DAE7551" w14:textId="77777777" w:rsidR="00607AF7" w:rsidRPr="00CC7675" w:rsidRDefault="00607AF7" w:rsidP="00607AF7">
      <w:pPr>
        <w:adjustRightInd w:val="0"/>
        <w:jc w:val="both"/>
        <w:rPr>
          <w:b/>
          <w:bCs/>
          <w:sz w:val="24"/>
          <w:szCs w:val="24"/>
        </w:rPr>
      </w:pPr>
    </w:p>
    <w:p w14:paraId="28D7AB4C" w14:textId="77777777" w:rsidR="00607AF7" w:rsidRPr="00C4001E" w:rsidRDefault="00607AF7" w:rsidP="00607AF7">
      <w:pPr>
        <w:adjustRightInd w:val="0"/>
        <w:jc w:val="both"/>
        <w:rPr>
          <w:sz w:val="24"/>
          <w:szCs w:val="24"/>
          <w:lang w:eastAsia="hr-HR"/>
        </w:rPr>
      </w:pPr>
      <w:r w:rsidRPr="00C4001E">
        <w:rPr>
          <w:sz w:val="24"/>
          <w:szCs w:val="24"/>
        </w:rPr>
        <w:t>Odlukom o Stipendiji Grada Zagreba za učenike i studente za izvrsnost (Službeni glasnik Grada Zagreba 26/21</w:t>
      </w:r>
      <w:r>
        <w:rPr>
          <w:sz w:val="24"/>
          <w:szCs w:val="24"/>
        </w:rPr>
        <w:t xml:space="preserve"> i 25/22 u daljnjem tekstu: Odluka</w:t>
      </w:r>
      <w:r w:rsidRPr="00C4001E">
        <w:rPr>
          <w:sz w:val="24"/>
          <w:szCs w:val="24"/>
        </w:rPr>
        <w:t>) uređeni su uvjeti, postupak i kriteriji za dodjelu Stipendije Grada Zagreba za izvrsnost učenicima</w:t>
      </w:r>
      <w:r w:rsidRPr="00C4001E">
        <w:rPr>
          <w:spacing w:val="1"/>
          <w:sz w:val="24"/>
          <w:szCs w:val="24"/>
        </w:rPr>
        <w:t xml:space="preserve"> </w:t>
      </w:r>
      <w:r w:rsidRPr="00C4001E">
        <w:rPr>
          <w:sz w:val="24"/>
          <w:szCs w:val="24"/>
        </w:rPr>
        <w:t>srednjih škola, studentima sveučilišnih preddiplomskih, diplomskih i integriranih studija, kratkih</w:t>
      </w:r>
      <w:r w:rsidRPr="00C4001E">
        <w:rPr>
          <w:spacing w:val="1"/>
          <w:sz w:val="24"/>
          <w:szCs w:val="24"/>
        </w:rPr>
        <w:t xml:space="preserve"> </w:t>
      </w:r>
      <w:r w:rsidRPr="00C4001E">
        <w:rPr>
          <w:sz w:val="24"/>
          <w:szCs w:val="24"/>
        </w:rPr>
        <w:t>stručnih studija, preddiplomskih stručnih studija i specijalističkih diplomskih stručnih studija te</w:t>
      </w:r>
      <w:r w:rsidRPr="00C4001E">
        <w:rPr>
          <w:spacing w:val="1"/>
          <w:sz w:val="24"/>
          <w:szCs w:val="24"/>
        </w:rPr>
        <w:t xml:space="preserve"> </w:t>
      </w:r>
      <w:r w:rsidRPr="00C4001E">
        <w:rPr>
          <w:sz w:val="24"/>
          <w:szCs w:val="24"/>
        </w:rPr>
        <w:t xml:space="preserve">prava i obveze </w:t>
      </w:r>
      <w:r>
        <w:rPr>
          <w:sz w:val="24"/>
          <w:szCs w:val="24"/>
        </w:rPr>
        <w:t>Korisnika</w:t>
      </w:r>
      <w:r w:rsidRPr="00C4001E">
        <w:rPr>
          <w:sz w:val="24"/>
          <w:szCs w:val="24"/>
        </w:rPr>
        <w:t xml:space="preserve"> Stipendije.</w:t>
      </w:r>
    </w:p>
    <w:p w14:paraId="74D35AA6" w14:textId="77777777" w:rsidR="00DE3F4D" w:rsidRDefault="00DE3F4D" w:rsidP="00607AF7">
      <w:pPr>
        <w:adjustRightInd w:val="0"/>
        <w:jc w:val="both"/>
        <w:rPr>
          <w:sz w:val="24"/>
          <w:szCs w:val="24"/>
        </w:rPr>
      </w:pPr>
    </w:p>
    <w:p w14:paraId="6B497C8D" w14:textId="77777777" w:rsidR="00607AF7" w:rsidRPr="00CC7675" w:rsidRDefault="00607AF7" w:rsidP="00607AF7">
      <w:pPr>
        <w:adjustRightInd w:val="0"/>
        <w:jc w:val="both"/>
        <w:rPr>
          <w:sz w:val="24"/>
          <w:szCs w:val="24"/>
        </w:rPr>
      </w:pPr>
      <w:r w:rsidRPr="0078139A">
        <w:rPr>
          <w:sz w:val="24"/>
          <w:szCs w:val="24"/>
        </w:rPr>
        <w:t>Odluk</w:t>
      </w:r>
      <w:r w:rsidR="003239D3">
        <w:rPr>
          <w:sz w:val="24"/>
          <w:szCs w:val="24"/>
        </w:rPr>
        <w:t>a</w:t>
      </w:r>
      <w:r w:rsidRPr="0078139A">
        <w:rPr>
          <w:sz w:val="24"/>
          <w:szCs w:val="24"/>
        </w:rPr>
        <w:t xml:space="preserve"> o Stipendiji Grada Zagreba za učenike i studente za izvrsnost predlaž</w:t>
      </w:r>
      <w:r w:rsidR="003239D3">
        <w:rPr>
          <w:sz w:val="24"/>
          <w:szCs w:val="24"/>
        </w:rPr>
        <w:t>e</w:t>
      </w:r>
      <w:r w:rsidRPr="0078139A">
        <w:rPr>
          <w:sz w:val="24"/>
          <w:szCs w:val="24"/>
        </w:rPr>
        <w:t xml:space="preserve"> </w:t>
      </w:r>
      <w:r w:rsidRPr="006A3923">
        <w:rPr>
          <w:sz w:val="24"/>
          <w:szCs w:val="24"/>
        </w:rPr>
        <w:t>se</w:t>
      </w:r>
      <w:r w:rsidR="00DE3F4D" w:rsidRPr="006A3923">
        <w:rPr>
          <w:sz w:val="24"/>
          <w:szCs w:val="24"/>
        </w:rPr>
        <w:t xml:space="preserve"> zbog </w:t>
      </w:r>
      <w:r w:rsidR="006A3923">
        <w:rPr>
          <w:sz w:val="24"/>
          <w:szCs w:val="24"/>
        </w:rPr>
        <w:t>toga što</w:t>
      </w:r>
      <w:r w:rsidRPr="0078139A">
        <w:rPr>
          <w:sz w:val="24"/>
          <w:szCs w:val="24"/>
        </w:rPr>
        <w:t xml:space="preserve"> je </w:t>
      </w:r>
      <w:r w:rsidR="003239D3">
        <w:rPr>
          <w:sz w:val="24"/>
          <w:szCs w:val="24"/>
        </w:rPr>
        <w:t xml:space="preserve">dosadašnja </w:t>
      </w:r>
      <w:r w:rsidRPr="0078139A">
        <w:rPr>
          <w:sz w:val="24"/>
          <w:szCs w:val="24"/>
        </w:rPr>
        <w:t>primjena Odluke u praksi ukazala na potrebu dopuna odnosno izmjena pojedinih odredbi s ciljem da primjena Odluke bude učinkovitija</w:t>
      </w:r>
      <w:r w:rsidR="00DE3F4D">
        <w:rPr>
          <w:sz w:val="24"/>
          <w:szCs w:val="24"/>
        </w:rPr>
        <w:t>.</w:t>
      </w:r>
    </w:p>
    <w:p w14:paraId="7D3C1CF0" w14:textId="77777777" w:rsidR="000D2B62" w:rsidRDefault="000D2B62" w:rsidP="000D2B62">
      <w:pPr>
        <w:jc w:val="both"/>
        <w:rPr>
          <w:sz w:val="24"/>
          <w:szCs w:val="24"/>
        </w:rPr>
      </w:pPr>
    </w:p>
    <w:p w14:paraId="062F1CCD" w14:textId="77777777" w:rsidR="000D2B62" w:rsidRDefault="000D2B62" w:rsidP="000D2B62">
      <w:pPr>
        <w:jc w:val="both"/>
        <w:rPr>
          <w:sz w:val="24"/>
          <w:szCs w:val="24"/>
        </w:rPr>
      </w:pPr>
      <w:r>
        <w:rPr>
          <w:sz w:val="24"/>
          <w:szCs w:val="24"/>
        </w:rPr>
        <w:t xml:space="preserve">Prijedlogom odluke provodi se usklađenje iznosa Stipendije sa Zakonom o uvođenju eura kao službene valute u Republici Hrvatskoj (Narodne novine 57/22 i 88/22) te </w:t>
      </w:r>
      <w:r w:rsidR="00801E57">
        <w:rPr>
          <w:sz w:val="24"/>
          <w:szCs w:val="24"/>
        </w:rPr>
        <w:t>se predlaže da</w:t>
      </w:r>
      <w:r>
        <w:rPr>
          <w:sz w:val="24"/>
          <w:szCs w:val="24"/>
        </w:rPr>
        <w:t xml:space="preserve"> Stipendija za učenike iznosi 360,00 eura, a za studente 500,00 eura. </w:t>
      </w:r>
    </w:p>
    <w:p w14:paraId="58709074" w14:textId="77777777" w:rsidR="00DE3F4D" w:rsidRDefault="00DE3F4D" w:rsidP="00DE3F4D">
      <w:pPr>
        <w:jc w:val="both"/>
        <w:rPr>
          <w:sz w:val="24"/>
          <w:szCs w:val="24"/>
          <w:shd w:val="clear" w:color="auto" w:fill="FFFFFF"/>
          <w:lang w:eastAsia="hr-HR"/>
        </w:rPr>
      </w:pPr>
    </w:p>
    <w:p w14:paraId="7162A3E1" w14:textId="77777777" w:rsidR="00DE3F4D" w:rsidRPr="00117199" w:rsidRDefault="00DE3F4D" w:rsidP="00DE3F4D">
      <w:pPr>
        <w:jc w:val="both"/>
        <w:rPr>
          <w:sz w:val="24"/>
          <w:szCs w:val="24"/>
          <w:shd w:val="clear" w:color="auto" w:fill="FFFFFF"/>
          <w:lang w:eastAsia="hr-HR"/>
        </w:rPr>
      </w:pPr>
      <w:r w:rsidRPr="00117199">
        <w:rPr>
          <w:sz w:val="24"/>
          <w:szCs w:val="24"/>
          <w:shd w:val="clear" w:color="auto" w:fill="FFFFFF"/>
          <w:lang w:eastAsia="hr-HR"/>
        </w:rPr>
        <w:t>Ispiti u obaveznom dijelu državne mature mogu se polagati na jednoj od dviju razina i to: višoj i osnovnoj. S obzirom na to da je razlika između osnovne i više razine vrlo velika (osim hrvatskoga jezika), predlaže se da se za stipendiju za izvrsnost studentima koji su prvi put upisali prvu godinu studija, kao jedan od uvjeta, utvrdi da ostvarili prosjek ocjena najmanje 4,0 iz obveznih predmeta više razine državne mature.</w:t>
      </w:r>
    </w:p>
    <w:p w14:paraId="7035E499" w14:textId="77777777" w:rsidR="00607AF7" w:rsidRDefault="00607AF7" w:rsidP="00607AF7">
      <w:pPr>
        <w:adjustRightInd w:val="0"/>
        <w:jc w:val="both"/>
        <w:rPr>
          <w:sz w:val="24"/>
          <w:szCs w:val="24"/>
          <w:highlight w:val="cyan"/>
        </w:rPr>
      </w:pPr>
    </w:p>
    <w:p w14:paraId="5E8FB725" w14:textId="77777777" w:rsidR="00607AF7" w:rsidRPr="00D418E8" w:rsidRDefault="00607AF7" w:rsidP="003239D3">
      <w:pPr>
        <w:pStyle w:val="ListParagraph"/>
        <w:ind w:left="0" w:firstLine="0"/>
        <w:jc w:val="both"/>
        <w:rPr>
          <w:sz w:val="24"/>
          <w:szCs w:val="24"/>
        </w:rPr>
      </w:pPr>
      <w:r w:rsidRPr="00D418E8">
        <w:rPr>
          <w:sz w:val="24"/>
          <w:szCs w:val="24"/>
        </w:rPr>
        <w:t xml:space="preserve">Minimalan broj bodova za upis u višu </w:t>
      </w:r>
      <w:r w:rsidRPr="00BB5B6F">
        <w:rPr>
          <w:sz w:val="24"/>
          <w:szCs w:val="24"/>
        </w:rPr>
        <w:t xml:space="preserve">nastavnu </w:t>
      </w:r>
      <w:r w:rsidRPr="00D418E8">
        <w:rPr>
          <w:sz w:val="24"/>
          <w:szCs w:val="24"/>
        </w:rPr>
        <w:t>godinu je, ovisno o studiju, 50 ECTS bodova. S obzirom na to da se radi o Stipendiji za izvrsnost, ocjenjuje se da bi bilo opravdano taj broj</w:t>
      </w:r>
      <w:r>
        <w:rPr>
          <w:sz w:val="24"/>
          <w:szCs w:val="24"/>
        </w:rPr>
        <w:t>, kao minimalni broj ostvarenih</w:t>
      </w:r>
      <w:r w:rsidRPr="00D418E8">
        <w:rPr>
          <w:sz w:val="24"/>
          <w:szCs w:val="24"/>
        </w:rPr>
        <w:t xml:space="preserve"> ECTS bodova</w:t>
      </w:r>
      <w:r>
        <w:rPr>
          <w:sz w:val="24"/>
          <w:szCs w:val="24"/>
        </w:rPr>
        <w:t xml:space="preserve"> u prethodnoj akademskoj godini,</w:t>
      </w:r>
      <w:r w:rsidRPr="00D418E8">
        <w:rPr>
          <w:sz w:val="24"/>
          <w:szCs w:val="24"/>
        </w:rPr>
        <w:t xml:space="preserve"> utvrditi kao uvjet za sudjelovanje na natječaju za dodjelu Stipendije studentima ostalih godina.</w:t>
      </w:r>
    </w:p>
    <w:p w14:paraId="4A71E021" w14:textId="77777777" w:rsidR="00607AF7" w:rsidRDefault="00607AF7" w:rsidP="00607AF7">
      <w:pPr>
        <w:adjustRightInd w:val="0"/>
        <w:jc w:val="both"/>
        <w:rPr>
          <w:b/>
          <w:bCs/>
          <w:sz w:val="24"/>
          <w:szCs w:val="24"/>
        </w:rPr>
      </w:pPr>
    </w:p>
    <w:p w14:paraId="0DB03C17" w14:textId="77777777" w:rsidR="00DE3F4D" w:rsidRPr="001D7A8C" w:rsidRDefault="001A39C4" w:rsidP="00607AF7">
      <w:pPr>
        <w:adjustRightInd w:val="0"/>
        <w:jc w:val="both"/>
        <w:rPr>
          <w:sz w:val="24"/>
          <w:szCs w:val="24"/>
        </w:rPr>
      </w:pPr>
      <w:r w:rsidRPr="001D7A8C">
        <w:rPr>
          <w:sz w:val="24"/>
          <w:szCs w:val="24"/>
        </w:rPr>
        <w:t>Zakon o visokom obrazovanju i znanstvenoj djelatnosti člankom 78. propisuje da pravo na državnu stipendiju ima student koji studira u redovitom statusu i koji nije u radnom odnosu niti obavlja samostalnu djelatnost obrta ili drugog slobodnog zanimanja. Analogno tome, predlaže se urediti uvjete za sudjelovanje na natječaju i korištenje Stipendije Grada Zagreba za izvrsnost na način da student ne može biti u radnom odnosu niti obavljati samostalnu djelatnost obrta ili drugog slobodnog zanimanja prilikom podnošenja prijave na natječaj kao no za vrijeme korištenja Stipendije.</w:t>
      </w:r>
    </w:p>
    <w:p w14:paraId="3CFDF9A0" w14:textId="77777777" w:rsidR="001A39C4" w:rsidRPr="001D7A8C" w:rsidRDefault="001A39C4" w:rsidP="00607AF7">
      <w:pPr>
        <w:adjustRightInd w:val="0"/>
        <w:jc w:val="both"/>
        <w:rPr>
          <w:b/>
          <w:bCs/>
          <w:sz w:val="24"/>
          <w:szCs w:val="24"/>
        </w:rPr>
      </w:pPr>
    </w:p>
    <w:p w14:paraId="765E3C99" w14:textId="77777777" w:rsidR="00274DEF" w:rsidRPr="001D7A8C" w:rsidRDefault="00274DEF" w:rsidP="00274DEF">
      <w:pPr>
        <w:pStyle w:val="ListParagraph"/>
        <w:shd w:val="clear" w:color="auto" w:fill="FFFFFF"/>
        <w:ind w:left="0" w:firstLine="0"/>
        <w:jc w:val="both"/>
        <w:rPr>
          <w:sz w:val="24"/>
          <w:szCs w:val="24"/>
          <w:lang w:eastAsia="hr-HR"/>
        </w:rPr>
      </w:pPr>
      <w:r w:rsidRPr="001D7A8C">
        <w:rPr>
          <w:sz w:val="24"/>
          <w:szCs w:val="24"/>
        </w:rPr>
        <w:t>Kako bi se proširio krug osoba koje su zbog svoje stručnosti i znanja kvalificirani za obnašanje funkcije člana Povjerenstva, predlaže se općenitijom formulacijom propisati da se</w:t>
      </w:r>
      <w:r w:rsidRPr="001D7A8C">
        <w:rPr>
          <w:sz w:val="24"/>
          <w:szCs w:val="24"/>
          <w:lang w:eastAsia="hr-HR"/>
        </w:rPr>
        <w:t xml:space="preserve"> članovi Povjerenstva imenuju iz redova znanstvenih, obrazovnih, stručnih i drugih javnih djelatnika, od kojih je jedan član iz nadležnog gradskog upravnog tijela .</w:t>
      </w:r>
    </w:p>
    <w:p w14:paraId="1847B2BE" w14:textId="77777777" w:rsidR="00274DEF" w:rsidRPr="001D7A8C" w:rsidRDefault="00274DEF" w:rsidP="00607AF7">
      <w:pPr>
        <w:adjustRightInd w:val="0"/>
        <w:jc w:val="both"/>
        <w:rPr>
          <w:b/>
          <w:bCs/>
          <w:sz w:val="24"/>
          <w:szCs w:val="24"/>
        </w:rPr>
      </w:pPr>
    </w:p>
    <w:p w14:paraId="11A0F1ED" w14:textId="77777777" w:rsidR="00607AF7" w:rsidRPr="001D7A8C" w:rsidRDefault="00607AF7" w:rsidP="00607AF7">
      <w:pPr>
        <w:adjustRightInd w:val="0"/>
        <w:jc w:val="both"/>
        <w:rPr>
          <w:sz w:val="24"/>
          <w:szCs w:val="24"/>
        </w:rPr>
      </w:pPr>
      <w:r w:rsidRPr="001D7A8C">
        <w:rPr>
          <w:sz w:val="24"/>
          <w:szCs w:val="24"/>
        </w:rPr>
        <w:t xml:space="preserve">Ove školske godine natječaji su bili raspisani i objavljeni 30. rujna 2022. za učenike i studente koji su prvi put upisali prvu godinu studija, a za studente ostalih godina, 17. listopada 2022. godine. Kako je </w:t>
      </w:r>
      <w:r w:rsidR="003239D3" w:rsidRPr="001D7A8C">
        <w:rPr>
          <w:sz w:val="24"/>
          <w:szCs w:val="24"/>
        </w:rPr>
        <w:t xml:space="preserve">važećom </w:t>
      </w:r>
      <w:r w:rsidRPr="001D7A8C">
        <w:rPr>
          <w:sz w:val="24"/>
          <w:szCs w:val="24"/>
        </w:rPr>
        <w:t>Odlukom propisano da Gradonačelnik raspisuje i objavljuje natječaj svake godine najkasnije do kraja studenoga, nemali broj potencijalnih kandidata očekivao je natječaj u studenom te im je u međuvremenu istekao rok za podnošenje prijave. Zbog toga se predlaže da se odlukom propiše da Gradonačelnik raspisuje i objavljuje natječaj svake godine najkasnije do kraja rujna za učenike i studente koji su prvi put upisali prvu godinu studija, a za studente ostalih godina do kraja listopada.</w:t>
      </w:r>
    </w:p>
    <w:p w14:paraId="666DCED6" w14:textId="77777777" w:rsidR="00743363" w:rsidRPr="001D7A8C" w:rsidRDefault="00743363" w:rsidP="00DE6049">
      <w:pPr>
        <w:pStyle w:val="ListParagraph"/>
        <w:shd w:val="clear" w:color="auto" w:fill="FFFFFF"/>
        <w:ind w:left="0" w:firstLine="0"/>
        <w:jc w:val="both"/>
        <w:rPr>
          <w:sz w:val="24"/>
          <w:szCs w:val="24"/>
        </w:rPr>
      </w:pPr>
    </w:p>
    <w:p w14:paraId="1DA4DB5C" w14:textId="77777777" w:rsidR="006C3337" w:rsidRPr="001D7A8C" w:rsidRDefault="00650FA5" w:rsidP="00937C6D">
      <w:pPr>
        <w:pStyle w:val="ListParagraph"/>
        <w:shd w:val="clear" w:color="auto" w:fill="FFFFFF"/>
        <w:ind w:left="0" w:firstLine="0"/>
        <w:jc w:val="both"/>
        <w:rPr>
          <w:sz w:val="24"/>
          <w:szCs w:val="24"/>
        </w:rPr>
      </w:pPr>
      <w:r w:rsidRPr="001D7A8C">
        <w:rPr>
          <w:sz w:val="24"/>
          <w:szCs w:val="24"/>
        </w:rPr>
        <w:t>D</w:t>
      </w:r>
      <w:r w:rsidR="00905B18" w:rsidRPr="001D7A8C">
        <w:rPr>
          <w:sz w:val="24"/>
          <w:szCs w:val="24"/>
        </w:rPr>
        <w:t>o sada</w:t>
      </w:r>
      <w:r w:rsidRPr="001D7A8C">
        <w:rPr>
          <w:sz w:val="24"/>
          <w:szCs w:val="24"/>
        </w:rPr>
        <w:t xml:space="preserve"> Odlukom</w:t>
      </w:r>
      <w:r w:rsidR="00905B18" w:rsidRPr="001D7A8C">
        <w:rPr>
          <w:sz w:val="24"/>
          <w:szCs w:val="24"/>
        </w:rPr>
        <w:t xml:space="preserve"> nije bilo regulirano</w:t>
      </w:r>
      <w:r w:rsidRPr="001D7A8C">
        <w:rPr>
          <w:sz w:val="24"/>
          <w:szCs w:val="24"/>
        </w:rPr>
        <w:t xml:space="preserve"> pitanje dopune nepotpune dokumentacije</w:t>
      </w:r>
      <w:r w:rsidR="00937C6D" w:rsidRPr="001D7A8C">
        <w:rPr>
          <w:sz w:val="24"/>
          <w:szCs w:val="24"/>
        </w:rPr>
        <w:t xml:space="preserve"> pa se u praksi događalo da su prijave kandidata koji su očitom omaškom propustili predati neki od </w:t>
      </w:r>
      <w:r w:rsidR="00BE6BEA" w:rsidRPr="001D7A8C">
        <w:rPr>
          <w:sz w:val="24"/>
          <w:szCs w:val="24"/>
        </w:rPr>
        <w:t xml:space="preserve">traženih </w:t>
      </w:r>
      <w:r w:rsidR="00937C6D" w:rsidRPr="001D7A8C">
        <w:rPr>
          <w:sz w:val="24"/>
          <w:szCs w:val="24"/>
        </w:rPr>
        <w:t>dokaza</w:t>
      </w:r>
      <w:r w:rsidR="00BE6BEA" w:rsidRPr="001D7A8C">
        <w:rPr>
          <w:sz w:val="24"/>
          <w:szCs w:val="24"/>
        </w:rPr>
        <w:t xml:space="preserve"> o ispunjavanju uvjeta, </w:t>
      </w:r>
      <w:r w:rsidR="00937C6D" w:rsidRPr="001D7A8C">
        <w:rPr>
          <w:sz w:val="24"/>
          <w:szCs w:val="24"/>
        </w:rPr>
        <w:t>ocijenjene kao nepotpune. Stoga se</w:t>
      </w:r>
      <w:r w:rsidR="00905B18" w:rsidRPr="001D7A8C">
        <w:rPr>
          <w:sz w:val="24"/>
          <w:szCs w:val="24"/>
        </w:rPr>
        <w:t xml:space="preserve"> </w:t>
      </w:r>
      <w:r w:rsidR="006C3337" w:rsidRPr="001D7A8C">
        <w:rPr>
          <w:sz w:val="24"/>
          <w:szCs w:val="24"/>
        </w:rPr>
        <w:t>predlaže da se</w:t>
      </w:r>
      <w:r w:rsidR="00937C6D" w:rsidRPr="001D7A8C">
        <w:rPr>
          <w:sz w:val="24"/>
          <w:szCs w:val="24"/>
        </w:rPr>
        <w:t xml:space="preserve"> </w:t>
      </w:r>
      <w:r w:rsidR="006C3337" w:rsidRPr="001D7A8C">
        <w:rPr>
          <w:sz w:val="24"/>
          <w:szCs w:val="24"/>
        </w:rPr>
        <w:t xml:space="preserve">prijave </w:t>
      </w:r>
      <w:r w:rsidR="002E48F4" w:rsidRPr="001D7A8C">
        <w:rPr>
          <w:sz w:val="24"/>
          <w:szCs w:val="24"/>
        </w:rPr>
        <w:t xml:space="preserve">na natječaj </w:t>
      </w:r>
      <w:r w:rsidR="006C3337" w:rsidRPr="001D7A8C">
        <w:rPr>
          <w:sz w:val="24"/>
          <w:szCs w:val="24"/>
        </w:rPr>
        <w:t>koje ne sadrže sve dokaze o ispunjavanju uvjeta</w:t>
      </w:r>
      <w:r w:rsidR="00937C6D" w:rsidRPr="001D7A8C">
        <w:rPr>
          <w:sz w:val="24"/>
          <w:szCs w:val="24"/>
        </w:rPr>
        <w:t>,</w:t>
      </w:r>
      <w:r w:rsidR="006C3337" w:rsidRPr="001D7A8C">
        <w:rPr>
          <w:sz w:val="24"/>
          <w:szCs w:val="24"/>
        </w:rPr>
        <w:t xml:space="preserve"> mogu dopuniti u roku od 8 dana od primitka poziva za dopunu dokumentacije.</w:t>
      </w:r>
    </w:p>
    <w:p w14:paraId="58801650" w14:textId="77777777" w:rsidR="00607AF7" w:rsidRPr="001D7A8C" w:rsidRDefault="00607AF7" w:rsidP="00607AF7">
      <w:pPr>
        <w:adjustRightInd w:val="0"/>
        <w:jc w:val="both"/>
        <w:rPr>
          <w:sz w:val="24"/>
          <w:szCs w:val="24"/>
        </w:rPr>
      </w:pPr>
    </w:p>
    <w:p w14:paraId="44E4D640" w14:textId="77777777" w:rsidR="00F53497" w:rsidRPr="001D7A8C" w:rsidRDefault="001C585E" w:rsidP="001C585E">
      <w:pPr>
        <w:autoSpaceDE/>
        <w:autoSpaceDN/>
        <w:jc w:val="both"/>
        <w:rPr>
          <w:bCs/>
          <w:sz w:val="24"/>
          <w:szCs w:val="24"/>
          <w:lang w:eastAsia="hr-HR"/>
        </w:rPr>
      </w:pPr>
      <w:r w:rsidRPr="001D7A8C">
        <w:rPr>
          <w:sz w:val="24"/>
          <w:szCs w:val="24"/>
        </w:rPr>
        <w:t>Kako bi se dodatno pojasnilo koja se međunarodna i svjetska natjecanja učenicima boduju, predlaže se da se utvrdi da se pod međunarodnim i svjetskim natjecanjem podrazumijeva natjecanje kojem je</w:t>
      </w:r>
      <w:r w:rsidRPr="001D7A8C">
        <w:rPr>
          <w:spacing w:val="1"/>
          <w:sz w:val="24"/>
          <w:szCs w:val="24"/>
        </w:rPr>
        <w:t xml:space="preserve"> </w:t>
      </w:r>
      <w:r w:rsidRPr="001D7A8C">
        <w:rPr>
          <w:sz w:val="24"/>
          <w:szCs w:val="24"/>
        </w:rPr>
        <w:t>prethodila</w:t>
      </w:r>
      <w:r w:rsidRPr="001D7A8C">
        <w:rPr>
          <w:spacing w:val="1"/>
          <w:sz w:val="24"/>
          <w:szCs w:val="24"/>
        </w:rPr>
        <w:t xml:space="preserve"> </w:t>
      </w:r>
      <w:r w:rsidRPr="001D7A8C">
        <w:rPr>
          <w:sz w:val="24"/>
          <w:szCs w:val="24"/>
        </w:rPr>
        <w:t>selekcija</w:t>
      </w:r>
      <w:r w:rsidRPr="001D7A8C">
        <w:rPr>
          <w:spacing w:val="1"/>
          <w:sz w:val="24"/>
          <w:szCs w:val="24"/>
        </w:rPr>
        <w:t xml:space="preserve"> </w:t>
      </w:r>
      <w:r w:rsidRPr="001D7A8C">
        <w:rPr>
          <w:sz w:val="24"/>
          <w:szCs w:val="24"/>
        </w:rPr>
        <w:t>natjecatelja na državnom natjecanju, a kojem je</w:t>
      </w:r>
      <w:r w:rsidRPr="001D7A8C">
        <w:rPr>
          <w:spacing w:val="1"/>
          <w:sz w:val="24"/>
          <w:szCs w:val="24"/>
        </w:rPr>
        <w:t xml:space="preserve"> </w:t>
      </w:r>
      <w:r w:rsidRPr="001D7A8C">
        <w:rPr>
          <w:sz w:val="24"/>
          <w:szCs w:val="24"/>
        </w:rPr>
        <w:t>prethodila</w:t>
      </w:r>
      <w:r w:rsidRPr="001D7A8C">
        <w:rPr>
          <w:spacing w:val="1"/>
          <w:sz w:val="24"/>
          <w:szCs w:val="24"/>
        </w:rPr>
        <w:t xml:space="preserve"> </w:t>
      </w:r>
      <w:r w:rsidRPr="001D7A8C">
        <w:rPr>
          <w:sz w:val="24"/>
          <w:szCs w:val="24"/>
        </w:rPr>
        <w:t>selekcija</w:t>
      </w:r>
      <w:r w:rsidRPr="001D7A8C">
        <w:rPr>
          <w:spacing w:val="1"/>
          <w:sz w:val="24"/>
          <w:szCs w:val="24"/>
        </w:rPr>
        <w:t xml:space="preserve"> </w:t>
      </w:r>
      <w:r w:rsidRPr="001D7A8C">
        <w:rPr>
          <w:sz w:val="24"/>
          <w:szCs w:val="24"/>
        </w:rPr>
        <w:t>natjecatelja</w:t>
      </w:r>
      <w:r w:rsidRPr="001D7A8C">
        <w:rPr>
          <w:spacing w:val="1"/>
          <w:sz w:val="24"/>
          <w:szCs w:val="24"/>
        </w:rPr>
        <w:t xml:space="preserve"> </w:t>
      </w:r>
      <w:r w:rsidRPr="001D7A8C">
        <w:rPr>
          <w:sz w:val="24"/>
          <w:szCs w:val="24"/>
        </w:rPr>
        <w:t>na</w:t>
      </w:r>
      <w:r w:rsidRPr="001D7A8C">
        <w:rPr>
          <w:spacing w:val="1"/>
          <w:sz w:val="24"/>
          <w:szCs w:val="24"/>
        </w:rPr>
        <w:t xml:space="preserve"> </w:t>
      </w:r>
      <w:r w:rsidRPr="001D7A8C">
        <w:rPr>
          <w:sz w:val="24"/>
          <w:szCs w:val="24"/>
        </w:rPr>
        <w:t>županijskom</w:t>
      </w:r>
      <w:r w:rsidRPr="001D7A8C">
        <w:rPr>
          <w:spacing w:val="1"/>
          <w:sz w:val="24"/>
          <w:szCs w:val="24"/>
        </w:rPr>
        <w:t xml:space="preserve"> </w:t>
      </w:r>
      <w:r w:rsidRPr="001D7A8C">
        <w:rPr>
          <w:sz w:val="24"/>
          <w:szCs w:val="24"/>
        </w:rPr>
        <w:t xml:space="preserve">natjecanju. Osim toga, </w:t>
      </w:r>
      <w:r w:rsidRPr="001D7A8C">
        <w:rPr>
          <w:bCs/>
          <w:sz w:val="24"/>
          <w:szCs w:val="24"/>
          <w:lang w:eastAsia="hr-HR"/>
        </w:rPr>
        <w:t xml:space="preserve">u nekim disciplinama učenika strukovnih škola broj učenika je isti ili manji od kvote za državna natjecanja, pa se pobjednik školskog natjecanja izravno plasira na državno natjecanje. Znači, u tim disciplinama se ne održava županijsko natjecanje koje je kao izlučno natjecanje, prema dosadašnjoj odredbi, uvjet za bodovanje državnog natjecanja. </w:t>
      </w:r>
      <w:r w:rsidR="00F53497" w:rsidRPr="001D7A8C">
        <w:rPr>
          <w:bCs/>
          <w:sz w:val="24"/>
          <w:szCs w:val="24"/>
          <w:lang w:eastAsia="hr-HR"/>
        </w:rPr>
        <w:t>Zbog toga se</w:t>
      </w:r>
    </w:p>
    <w:p w14:paraId="19FC3144" w14:textId="77777777" w:rsidR="00F05160" w:rsidRPr="001D7A8C" w:rsidRDefault="00F53497" w:rsidP="001C585E">
      <w:pPr>
        <w:autoSpaceDE/>
        <w:autoSpaceDN/>
        <w:jc w:val="both"/>
        <w:rPr>
          <w:bCs/>
          <w:sz w:val="24"/>
          <w:szCs w:val="24"/>
          <w:lang w:eastAsia="hr-HR"/>
        </w:rPr>
      </w:pPr>
      <w:r w:rsidRPr="001D7A8C">
        <w:rPr>
          <w:bCs/>
          <w:sz w:val="24"/>
          <w:szCs w:val="24"/>
          <w:lang w:eastAsia="hr-HR"/>
        </w:rPr>
        <w:t>predlaže se da se utvrdi iznimka te da se učenicima strukovnih škola boduju državna natjecanja kojima je školsko izlučno natjecanje.</w:t>
      </w:r>
    </w:p>
    <w:p w14:paraId="7AFAB346" w14:textId="77777777" w:rsidR="00DF1EF6" w:rsidRPr="001D7A8C" w:rsidRDefault="00DF1EF6" w:rsidP="001C585E">
      <w:pPr>
        <w:autoSpaceDE/>
        <w:autoSpaceDN/>
        <w:jc w:val="both"/>
        <w:rPr>
          <w:bCs/>
          <w:sz w:val="24"/>
          <w:szCs w:val="24"/>
          <w:lang w:eastAsia="hr-HR"/>
        </w:rPr>
      </w:pPr>
    </w:p>
    <w:p w14:paraId="7EBC7FC2" w14:textId="77777777" w:rsidR="001C585E" w:rsidRPr="001D7A8C" w:rsidRDefault="001C585E" w:rsidP="001C585E">
      <w:pPr>
        <w:autoSpaceDE/>
        <w:autoSpaceDN/>
        <w:jc w:val="both"/>
        <w:rPr>
          <w:bCs/>
          <w:sz w:val="24"/>
          <w:szCs w:val="24"/>
          <w:lang w:eastAsia="hr-HR"/>
        </w:rPr>
      </w:pPr>
      <w:r w:rsidRPr="001D7A8C">
        <w:rPr>
          <w:sz w:val="24"/>
          <w:szCs w:val="24"/>
        </w:rPr>
        <w:t>Također se predlaže da učenik dobiva jedan bod ako je redovan učenik još jedne škole ili student nekog visokog učilišta s ostvarenih najmanje 40 ECTS bodova</w:t>
      </w:r>
      <w:bookmarkStart w:id="0" w:name="_Hlk136520821"/>
      <w:r w:rsidRPr="001D7A8C">
        <w:rPr>
          <w:sz w:val="24"/>
          <w:szCs w:val="24"/>
        </w:rPr>
        <w:t>, kako se ne bi dogodilo da učenik ostvari bod za tek upisani studij bez stečenog ijednog ECTS boda</w:t>
      </w:r>
      <w:bookmarkEnd w:id="0"/>
      <w:r w:rsidRPr="001D7A8C">
        <w:rPr>
          <w:sz w:val="24"/>
          <w:szCs w:val="24"/>
        </w:rPr>
        <w:t>.</w:t>
      </w:r>
    </w:p>
    <w:p w14:paraId="207E3515" w14:textId="77777777" w:rsidR="00B207D5" w:rsidRPr="001D7A8C" w:rsidRDefault="00B207D5" w:rsidP="00607AF7">
      <w:pPr>
        <w:adjustRightInd w:val="0"/>
        <w:jc w:val="both"/>
        <w:rPr>
          <w:sz w:val="24"/>
          <w:szCs w:val="24"/>
        </w:rPr>
      </w:pPr>
    </w:p>
    <w:p w14:paraId="24C726FF" w14:textId="77777777" w:rsidR="00B207D5" w:rsidRDefault="00B207D5" w:rsidP="00B207D5">
      <w:pPr>
        <w:pStyle w:val="BodyText"/>
        <w:jc w:val="both"/>
        <w:rPr>
          <w:sz w:val="24"/>
          <w:szCs w:val="24"/>
        </w:rPr>
      </w:pPr>
      <w:bookmarkStart w:id="1" w:name="_Hlk136940791"/>
      <w:r w:rsidRPr="001D7A8C">
        <w:rPr>
          <w:bCs/>
          <w:sz w:val="24"/>
          <w:szCs w:val="24"/>
          <w:lang w:eastAsia="hr-HR"/>
        </w:rPr>
        <w:t xml:space="preserve">Prema važećoj odredbi, </w:t>
      </w:r>
      <w:r w:rsidRPr="001D7A8C">
        <w:rPr>
          <w:sz w:val="24"/>
          <w:szCs w:val="24"/>
        </w:rPr>
        <w:t>uspjeh u školovanju za studente prve godine studija boduje se brojem bodova jednakim zbroju prosječne ocjene</w:t>
      </w:r>
      <w:r w:rsidRPr="001D7A8C">
        <w:rPr>
          <w:spacing w:val="1"/>
          <w:sz w:val="24"/>
          <w:szCs w:val="24"/>
        </w:rPr>
        <w:t xml:space="preserve"> </w:t>
      </w:r>
      <w:r w:rsidRPr="001D7A8C">
        <w:rPr>
          <w:sz w:val="24"/>
          <w:szCs w:val="24"/>
        </w:rPr>
        <w:t>završnog razreda srednje škole i prosječne ocjene ostvarene iz obveznih predmeta na državnoj maturi zaokruženom na dvije</w:t>
      </w:r>
      <w:r w:rsidRPr="001D7A8C">
        <w:rPr>
          <w:spacing w:val="1"/>
          <w:sz w:val="24"/>
          <w:szCs w:val="24"/>
        </w:rPr>
        <w:t xml:space="preserve"> </w:t>
      </w:r>
      <w:r w:rsidRPr="001D7A8C">
        <w:rPr>
          <w:sz w:val="24"/>
          <w:szCs w:val="24"/>
        </w:rPr>
        <w:t>decimale. S obzirom na to da je na osnovnoj razini lakše ostvariti bolju ocjenu te su do sada učenici koji su predmete polagali na</w:t>
      </w:r>
      <w:r w:rsidRPr="00117199">
        <w:rPr>
          <w:sz w:val="24"/>
          <w:szCs w:val="24"/>
        </w:rPr>
        <w:t xml:space="preserve"> osnovnoj razini bili u prednosti pred učenicima koji su predmete polagali na višoj razini, a uzimajući u obzir da se radi o stipendiji za izvrsnost, predlaže se da se za bodovanje studenata prve godine u obzir uzima samo viša razina iz obveznih predmeta državne mature.</w:t>
      </w:r>
    </w:p>
    <w:p w14:paraId="072FB93D" w14:textId="77777777" w:rsidR="00D11E41" w:rsidRDefault="00D11E41" w:rsidP="00607AF7">
      <w:pPr>
        <w:adjustRightInd w:val="0"/>
        <w:jc w:val="both"/>
        <w:rPr>
          <w:sz w:val="24"/>
          <w:szCs w:val="24"/>
        </w:rPr>
      </w:pPr>
    </w:p>
    <w:bookmarkEnd w:id="1"/>
    <w:p w14:paraId="4CE22044" w14:textId="77777777" w:rsidR="00B207D5" w:rsidRDefault="00607AF7" w:rsidP="00607AF7">
      <w:pPr>
        <w:adjustRightInd w:val="0"/>
        <w:jc w:val="both"/>
        <w:rPr>
          <w:sz w:val="24"/>
          <w:szCs w:val="24"/>
        </w:rPr>
      </w:pPr>
      <w:r w:rsidRPr="009B117A">
        <w:rPr>
          <w:bCs/>
          <w:sz w:val="24"/>
          <w:szCs w:val="24"/>
        </w:rPr>
        <w:t xml:space="preserve">Jedan od faktora za bodovanje </w:t>
      </w:r>
      <w:r w:rsidRPr="009B117A">
        <w:rPr>
          <w:sz w:val="24"/>
          <w:szCs w:val="24"/>
        </w:rPr>
        <w:t>uspjeha u školovanju studenata ostalih godina je prosječna ocjena svih studenata prethodne godine studijskog programa. Ova formulacija je u praksi dovodila do različitih tumačenja, pa se predlaže da se dodatno pojasni da se podatak odnosi na prosjek generacije.</w:t>
      </w:r>
      <w:r>
        <w:rPr>
          <w:sz w:val="24"/>
          <w:szCs w:val="24"/>
        </w:rPr>
        <w:t xml:space="preserve"> </w:t>
      </w:r>
    </w:p>
    <w:p w14:paraId="19FCB902" w14:textId="77777777" w:rsidR="00B207D5" w:rsidRDefault="00B207D5" w:rsidP="00607AF7">
      <w:pPr>
        <w:adjustRightInd w:val="0"/>
        <w:jc w:val="both"/>
        <w:rPr>
          <w:sz w:val="24"/>
          <w:szCs w:val="24"/>
        </w:rPr>
      </w:pPr>
    </w:p>
    <w:p w14:paraId="0F522F36" w14:textId="77777777" w:rsidR="00B16AA4" w:rsidRPr="0067266B" w:rsidRDefault="00607AF7" w:rsidP="0067266B">
      <w:pPr>
        <w:adjustRightInd w:val="0"/>
        <w:jc w:val="both"/>
        <w:rPr>
          <w:bCs/>
          <w:sz w:val="24"/>
          <w:szCs w:val="24"/>
          <w:lang w:eastAsia="hr-HR"/>
        </w:rPr>
      </w:pPr>
      <w:r>
        <w:rPr>
          <w:sz w:val="24"/>
          <w:szCs w:val="24"/>
        </w:rPr>
        <w:t>Osim toga, n</w:t>
      </w:r>
      <w:r w:rsidRPr="009B117A">
        <w:rPr>
          <w:bCs/>
          <w:sz w:val="24"/>
          <w:szCs w:val="24"/>
          <w:lang w:eastAsia="hr-HR"/>
        </w:rPr>
        <w:t>ovim načinom izračunavanja broja bodova za uspjeh u studiju koji je utvrđen zadnjim izmjenama, neznatan broj stipendista ostvarilo je malo više od 20 bodova i to mahom na studijima na kojima studenti teško mogu ostvariti bodove za izvannastavna postignuća</w:t>
      </w:r>
      <w:r>
        <w:rPr>
          <w:bCs/>
          <w:sz w:val="24"/>
          <w:szCs w:val="24"/>
          <w:lang w:eastAsia="hr-HR"/>
        </w:rPr>
        <w:t xml:space="preserve">. Kako je to </w:t>
      </w:r>
      <w:r w:rsidRPr="009B117A">
        <w:rPr>
          <w:bCs/>
          <w:sz w:val="24"/>
          <w:szCs w:val="24"/>
          <w:lang w:eastAsia="hr-HR"/>
        </w:rPr>
        <w:t>jedin</w:t>
      </w:r>
      <w:r>
        <w:rPr>
          <w:bCs/>
          <w:sz w:val="24"/>
          <w:szCs w:val="24"/>
          <w:lang w:eastAsia="hr-HR"/>
        </w:rPr>
        <w:t>i</w:t>
      </w:r>
      <w:r w:rsidRPr="009B117A">
        <w:rPr>
          <w:bCs/>
          <w:sz w:val="24"/>
          <w:szCs w:val="24"/>
          <w:lang w:eastAsia="hr-HR"/>
        </w:rPr>
        <w:t xml:space="preserve"> kriterij po kojem </w:t>
      </w:r>
      <w:r>
        <w:rPr>
          <w:bCs/>
          <w:sz w:val="24"/>
          <w:szCs w:val="24"/>
          <w:lang w:eastAsia="hr-HR"/>
        </w:rPr>
        <w:t>ovi studenti mogu ostvariti bodove</w:t>
      </w:r>
      <w:r w:rsidR="00B207D5">
        <w:rPr>
          <w:bCs/>
          <w:sz w:val="24"/>
          <w:szCs w:val="24"/>
          <w:lang w:eastAsia="hr-HR"/>
        </w:rPr>
        <w:t>,</w:t>
      </w:r>
      <w:r w:rsidRPr="009B117A">
        <w:rPr>
          <w:bCs/>
          <w:sz w:val="24"/>
          <w:szCs w:val="24"/>
          <w:lang w:eastAsia="hr-HR"/>
        </w:rPr>
        <w:t xml:space="preserve"> </w:t>
      </w:r>
      <w:r>
        <w:rPr>
          <w:bCs/>
          <w:sz w:val="24"/>
          <w:szCs w:val="24"/>
          <w:lang w:eastAsia="hr-HR"/>
        </w:rPr>
        <w:t>predlaže se neograničavanje broja od 20 bodova temeljem uspjeha u studiju.</w:t>
      </w:r>
    </w:p>
    <w:p w14:paraId="5EE9E7E8" w14:textId="77777777" w:rsidR="00B16AA4" w:rsidRDefault="00B16AA4" w:rsidP="00607AF7">
      <w:pPr>
        <w:tabs>
          <w:tab w:val="left" w:pos="4050"/>
        </w:tabs>
        <w:adjustRightInd w:val="0"/>
        <w:rPr>
          <w:b/>
          <w:bCs/>
          <w:sz w:val="24"/>
          <w:szCs w:val="24"/>
        </w:rPr>
      </w:pPr>
    </w:p>
    <w:p w14:paraId="4E729F73" w14:textId="77777777" w:rsidR="00607AF7" w:rsidRPr="0005302B" w:rsidRDefault="00607AF7" w:rsidP="00607AF7">
      <w:pPr>
        <w:pStyle w:val="BodyText"/>
        <w:spacing w:before="25"/>
        <w:jc w:val="both"/>
        <w:rPr>
          <w:bCs/>
          <w:sz w:val="24"/>
          <w:szCs w:val="24"/>
        </w:rPr>
      </w:pPr>
      <w:r w:rsidRPr="0021744F">
        <w:rPr>
          <w:bCs/>
          <w:sz w:val="24"/>
          <w:szCs w:val="24"/>
        </w:rPr>
        <w:t>U dosadašnjoj primjeni Odluke, zbog kraćeg trajanja</w:t>
      </w:r>
      <w:r w:rsidRPr="0021744F">
        <w:rPr>
          <w:color w:val="000000"/>
          <w:sz w:val="24"/>
          <w:szCs w:val="24"/>
          <w:lang w:eastAsia="hr-HR"/>
        </w:rPr>
        <w:t xml:space="preserve"> osnovnog umjetničkog obrazovanja, </w:t>
      </w:r>
      <w:r w:rsidRPr="0021744F">
        <w:rPr>
          <w:bCs/>
          <w:sz w:val="24"/>
          <w:szCs w:val="24"/>
        </w:rPr>
        <w:t>uočeni su</w:t>
      </w:r>
      <w:r w:rsidRPr="0005302B">
        <w:rPr>
          <w:bCs/>
          <w:sz w:val="24"/>
          <w:szCs w:val="24"/>
        </w:rPr>
        <w:t xml:space="preserve"> slučajevi da učenik trećeg ili višeg razreda npr</w:t>
      </w:r>
      <w:r w:rsidR="0021744F">
        <w:rPr>
          <w:bCs/>
          <w:sz w:val="24"/>
          <w:szCs w:val="24"/>
        </w:rPr>
        <w:t>.</w:t>
      </w:r>
      <w:r w:rsidRPr="0005302B">
        <w:rPr>
          <w:bCs/>
          <w:sz w:val="24"/>
          <w:szCs w:val="24"/>
        </w:rPr>
        <w:t xml:space="preserve"> gimnazije</w:t>
      </w:r>
      <w:r w:rsidR="0021744F">
        <w:rPr>
          <w:bCs/>
          <w:sz w:val="24"/>
          <w:szCs w:val="24"/>
        </w:rPr>
        <w:t>,</w:t>
      </w:r>
      <w:r w:rsidRPr="0005302B">
        <w:rPr>
          <w:bCs/>
          <w:sz w:val="24"/>
          <w:szCs w:val="24"/>
        </w:rPr>
        <w:t xml:space="preserve"> ima </w:t>
      </w:r>
      <w:r w:rsidRPr="0005302B">
        <w:rPr>
          <w:color w:val="000000"/>
          <w:sz w:val="24"/>
          <w:szCs w:val="24"/>
          <w:lang w:eastAsia="hr-HR"/>
        </w:rPr>
        <w:t xml:space="preserve">završeno srednje glazbeno obrazovanje </w:t>
      </w:r>
      <w:r w:rsidRPr="0005302B">
        <w:rPr>
          <w:color w:val="000000"/>
          <w:sz w:val="24"/>
          <w:szCs w:val="24"/>
          <w:lang w:eastAsia="hr-HR"/>
        </w:rPr>
        <w:lastRenderedPageBreak/>
        <w:t xml:space="preserve">i zanimanje npr. glazbenik klavirist, ali mu bavljenje glazbom nije životno opredjeljenje i ne nastavlja glazbeno obrazovanje na visokom učilištu. Kako takvi učenici ne bi bili onemogućeni u podnošenju prijave na natječaj, </w:t>
      </w:r>
      <w:r w:rsidRPr="0005302B">
        <w:rPr>
          <w:bCs/>
          <w:sz w:val="24"/>
          <w:szCs w:val="24"/>
        </w:rPr>
        <w:t xml:space="preserve">pokazalo se potrebnim propisati da, </w:t>
      </w:r>
      <w:r w:rsidRPr="0005302B">
        <w:rPr>
          <w:sz w:val="24"/>
          <w:szCs w:val="24"/>
        </w:rPr>
        <w:t>iznimno od odredbe po kojoj kandidati ne mogu ostvariti Stipendiju za stečenu kvalifikaciju na razini srednjoškolskog obrazovanja, Stipendiju mogu ostvariti kandidati koji su kvalifikaciju stekli završetkom srednjoškolskog obrazovanja u umjetničkom području.</w:t>
      </w:r>
    </w:p>
    <w:p w14:paraId="1E5BD566" w14:textId="77777777" w:rsidR="0021744F" w:rsidRDefault="0021744F" w:rsidP="00607AF7">
      <w:pPr>
        <w:pStyle w:val="BodyText"/>
        <w:spacing w:before="25"/>
        <w:jc w:val="both"/>
        <w:rPr>
          <w:sz w:val="24"/>
          <w:szCs w:val="24"/>
        </w:rPr>
      </w:pPr>
    </w:p>
    <w:p w14:paraId="44165CA2" w14:textId="77777777" w:rsidR="00607AF7" w:rsidRDefault="00607AF7" w:rsidP="00607AF7">
      <w:pPr>
        <w:pStyle w:val="BodyText"/>
        <w:spacing w:before="25"/>
        <w:jc w:val="both"/>
        <w:rPr>
          <w:color w:val="000000"/>
          <w:sz w:val="24"/>
          <w:szCs w:val="24"/>
          <w:lang w:eastAsia="hr-HR"/>
        </w:rPr>
      </w:pPr>
      <w:r w:rsidRPr="002479F8">
        <w:rPr>
          <w:sz w:val="24"/>
          <w:szCs w:val="24"/>
        </w:rPr>
        <w:t xml:space="preserve">Također </w:t>
      </w:r>
      <w:r w:rsidR="003239D3">
        <w:rPr>
          <w:sz w:val="24"/>
          <w:szCs w:val="24"/>
        </w:rPr>
        <w:t>se predlaže</w:t>
      </w:r>
      <w:r w:rsidRPr="002479F8">
        <w:rPr>
          <w:sz w:val="24"/>
          <w:szCs w:val="24"/>
        </w:rPr>
        <w:t xml:space="preserve"> da kandidati ne mogu ostvariti Stipendiju za ist</w:t>
      </w:r>
      <w:r w:rsidR="0021744F">
        <w:rPr>
          <w:sz w:val="24"/>
          <w:szCs w:val="24"/>
        </w:rPr>
        <w:t xml:space="preserve">i razred, odnosno istu </w:t>
      </w:r>
      <w:r w:rsidRPr="002479F8">
        <w:rPr>
          <w:sz w:val="24"/>
          <w:szCs w:val="24"/>
        </w:rPr>
        <w:t xml:space="preserve">godinu </w:t>
      </w:r>
      <w:r w:rsidR="0021744F">
        <w:rPr>
          <w:sz w:val="24"/>
          <w:szCs w:val="24"/>
        </w:rPr>
        <w:t xml:space="preserve">studija </w:t>
      </w:r>
      <w:r w:rsidRPr="002479F8">
        <w:rPr>
          <w:sz w:val="24"/>
          <w:szCs w:val="24"/>
        </w:rPr>
        <w:t xml:space="preserve">za koju im je već bila dodijeljena Stipendija, kako se ne bi dogodilo da kandidat koristi Stipendiju za jednu nastavnu godinu, </w:t>
      </w:r>
      <w:r w:rsidR="003239D3" w:rsidRPr="002479F8">
        <w:rPr>
          <w:sz w:val="24"/>
          <w:szCs w:val="24"/>
        </w:rPr>
        <w:t xml:space="preserve">ne završi </w:t>
      </w:r>
      <w:r w:rsidR="003239D3">
        <w:rPr>
          <w:sz w:val="24"/>
          <w:szCs w:val="24"/>
        </w:rPr>
        <w:t xml:space="preserve">ju </w:t>
      </w:r>
      <w:r w:rsidRPr="002479F8">
        <w:rPr>
          <w:sz w:val="24"/>
          <w:szCs w:val="24"/>
        </w:rPr>
        <w:t>iz opravdanog razloga</w:t>
      </w:r>
      <w:r w:rsidR="003239D3">
        <w:rPr>
          <w:sz w:val="24"/>
          <w:szCs w:val="24"/>
        </w:rPr>
        <w:t xml:space="preserve"> i</w:t>
      </w:r>
      <w:r w:rsidRPr="002479F8">
        <w:rPr>
          <w:sz w:val="24"/>
          <w:szCs w:val="24"/>
        </w:rPr>
        <w:t xml:space="preserve"> u sljedećoj godini</w:t>
      </w:r>
      <w:r w:rsidRPr="00C56C25">
        <w:rPr>
          <w:sz w:val="24"/>
          <w:szCs w:val="24"/>
        </w:rPr>
        <w:t xml:space="preserve"> mu opet bude dodijeljena Stipendija za godinu za koju ju je već koristio.</w:t>
      </w:r>
      <w:r>
        <w:rPr>
          <w:sz w:val="24"/>
          <w:szCs w:val="24"/>
        </w:rPr>
        <w:t xml:space="preserve"> </w:t>
      </w:r>
    </w:p>
    <w:p w14:paraId="28EC7DA2" w14:textId="77777777" w:rsidR="00607AF7" w:rsidRPr="00C97B3D" w:rsidRDefault="00607AF7" w:rsidP="00607AF7">
      <w:pPr>
        <w:tabs>
          <w:tab w:val="left" w:pos="4050"/>
        </w:tabs>
        <w:adjustRightInd w:val="0"/>
        <w:rPr>
          <w:bCs/>
          <w:sz w:val="24"/>
          <w:szCs w:val="24"/>
        </w:rPr>
      </w:pPr>
    </w:p>
    <w:p w14:paraId="139C6DF8" w14:textId="77777777" w:rsidR="00607AF7" w:rsidRPr="00C97B3D" w:rsidRDefault="00607AF7" w:rsidP="00607AF7">
      <w:pPr>
        <w:pStyle w:val="BodyText"/>
        <w:jc w:val="both"/>
        <w:rPr>
          <w:sz w:val="24"/>
          <w:szCs w:val="24"/>
        </w:rPr>
      </w:pPr>
      <w:r w:rsidRPr="00C97B3D">
        <w:rPr>
          <w:sz w:val="24"/>
          <w:szCs w:val="24"/>
        </w:rPr>
        <w:t xml:space="preserve">Prema važećoj odredbi Odluke, Korisnik Stipendije ne može istodobno biti korisnik neke druge novčane stipendije financirane javnim sredstvima, ali može koristiti stipendije iz privatnih izvora. </w:t>
      </w:r>
      <w:r w:rsidRPr="00C97B3D">
        <w:rPr>
          <w:bCs/>
          <w:sz w:val="24"/>
          <w:szCs w:val="24"/>
        </w:rPr>
        <w:t xml:space="preserve">Predlaže se propisati da </w:t>
      </w:r>
      <w:r>
        <w:rPr>
          <w:sz w:val="24"/>
          <w:szCs w:val="24"/>
        </w:rPr>
        <w:t>K</w:t>
      </w:r>
      <w:r w:rsidRPr="00C97B3D">
        <w:rPr>
          <w:sz w:val="24"/>
          <w:szCs w:val="24"/>
        </w:rPr>
        <w:t>orisnik Stipendije ne može istodobno koristiti drugu novčanu stipendiju, neovisno o tome iz kojeg je izvora financirana.</w:t>
      </w:r>
    </w:p>
    <w:p w14:paraId="73338CD2" w14:textId="77777777" w:rsidR="00607AF7" w:rsidRDefault="00607AF7" w:rsidP="00607AF7">
      <w:pPr>
        <w:tabs>
          <w:tab w:val="left" w:pos="4050"/>
        </w:tabs>
        <w:adjustRightInd w:val="0"/>
        <w:jc w:val="both"/>
        <w:rPr>
          <w:b/>
          <w:bCs/>
          <w:sz w:val="24"/>
          <w:szCs w:val="24"/>
        </w:rPr>
      </w:pPr>
    </w:p>
    <w:p w14:paraId="1BAE4A4E" w14:textId="77777777" w:rsidR="00607AF7" w:rsidRPr="004D6299" w:rsidRDefault="00607AF7" w:rsidP="00607AF7">
      <w:pPr>
        <w:tabs>
          <w:tab w:val="left" w:pos="4050"/>
        </w:tabs>
        <w:adjustRightInd w:val="0"/>
        <w:jc w:val="both"/>
        <w:rPr>
          <w:bCs/>
          <w:sz w:val="24"/>
          <w:szCs w:val="24"/>
        </w:rPr>
      </w:pPr>
      <w:r w:rsidRPr="004D6299">
        <w:rPr>
          <w:bCs/>
          <w:sz w:val="24"/>
          <w:szCs w:val="24"/>
        </w:rPr>
        <w:t xml:space="preserve">Zbog čestih promjena kontakt podataka, predlaže se utvrđivanje obveze </w:t>
      </w:r>
      <w:r>
        <w:rPr>
          <w:bCs/>
          <w:sz w:val="24"/>
          <w:szCs w:val="24"/>
        </w:rPr>
        <w:t>K</w:t>
      </w:r>
      <w:r w:rsidRPr="004D6299">
        <w:rPr>
          <w:bCs/>
          <w:sz w:val="24"/>
          <w:szCs w:val="24"/>
        </w:rPr>
        <w:t xml:space="preserve">orisnika Stipendije obavještavanja </w:t>
      </w:r>
      <w:r w:rsidRPr="004D6299">
        <w:rPr>
          <w:sz w:val="24"/>
          <w:szCs w:val="24"/>
        </w:rPr>
        <w:t xml:space="preserve">nadležnog gradskog upravnog tijela o svakoj promjeni osobnih i kontakt podataka, prebivališta, ostvarenju prava na stipendiju od drugog stipenditora i svim drugim promjenama koje utječu na </w:t>
      </w:r>
      <w:r w:rsidR="00E84117">
        <w:rPr>
          <w:sz w:val="24"/>
          <w:szCs w:val="24"/>
        </w:rPr>
        <w:t xml:space="preserve">korištenje Stipendije i </w:t>
      </w:r>
      <w:r w:rsidRPr="004D6299">
        <w:rPr>
          <w:sz w:val="24"/>
          <w:szCs w:val="24"/>
        </w:rPr>
        <w:t>izvršenje ugovora o korištenju Stipendije u roku od 15 dana od nastalih činjenica.</w:t>
      </w:r>
    </w:p>
    <w:p w14:paraId="0865491D" w14:textId="77777777" w:rsidR="00607AF7" w:rsidRPr="00C97B3D" w:rsidRDefault="00607AF7" w:rsidP="00607AF7">
      <w:pPr>
        <w:tabs>
          <w:tab w:val="left" w:pos="4050"/>
        </w:tabs>
        <w:adjustRightInd w:val="0"/>
        <w:jc w:val="both"/>
        <w:rPr>
          <w:sz w:val="24"/>
          <w:szCs w:val="24"/>
          <w:highlight w:val="yellow"/>
        </w:rPr>
      </w:pPr>
    </w:p>
    <w:p w14:paraId="30B2888C" w14:textId="77777777" w:rsidR="00607AF7" w:rsidRDefault="00607AF7" w:rsidP="00607AF7">
      <w:pPr>
        <w:tabs>
          <w:tab w:val="left" w:pos="4050"/>
        </w:tabs>
        <w:adjustRightInd w:val="0"/>
        <w:jc w:val="both"/>
        <w:rPr>
          <w:sz w:val="24"/>
          <w:szCs w:val="24"/>
        </w:rPr>
      </w:pPr>
      <w:r w:rsidRPr="00B62AE5">
        <w:rPr>
          <w:bCs/>
          <w:sz w:val="24"/>
          <w:szCs w:val="24"/>
        </w:rPr>
        <w:t xml:space="preserve">Do sada nije bio propisan rok za zapošljavanje, a to je dovodilo do nedoumica o tome u kojem bi se roku Korisnik Stipendije trebao zaposliti. Predlaže se da se utvrdi rok od jedne godine </w:t>
      </w:r>
      <w:r w:rsidRPr="00B62AE5">
        <w:rPr>
          <w:sz w:val="24"/>
          <w:szCs w:val="24"/>
        </w:rPr>
        <w:t>nakon</w:t>
      </w:r>
      <w:r w:rsidRPr="00B62AE5">
        <w:rPr>
          <w:spacing w:val="17"/>
          <w:sz w:val="24"/>
          <w:szCs w:val="24"/>
        </w:rPr>
        <w:t xml:space="preserve"> </w:t>
      </w:r>
      <w:r w:rsidRPr="00B62AE5">
        <w:rPr>
          <w:sz w:val="24"/>
          <w:szCs w:val="24"/>
        </w:rPr>
        <w:t>završetka</w:t>
      </w:r>
      <w:r w:rsidRPr="00B62AE5">
        <w:rPr>
          <w:spacing w:val="17"/>
          <w:sz w:val="24"/>
          <w:szCs w:val="24"/>
        </w:rPr>
        <w:t xml:space="preserve"> </w:t>
      </w:r>
      <w:r w:rsidRPr="00B62AE5">
        <w:rPr>
          <w:sz w:val="24"/>
          <w:szCs w:val="24"/>
        </w:rPr>
        <w:t>školovanja</w:t>
      </w:r>
      <w:r w:rsidRPr="00B62AE5">
        <w:rPr>
          <w:spacing w:val="17"/>
          <w:sz w:val="24"/>
          <w:szCs w:val="24"/>
        </w:rPr>
        <w:t xml:space="preserve"> </w:t>
      </w:r>
      <w:r w:rsidRPr="00B62AE5">
        <w:rPr>
          <w:bCs/>
          <w:sz w:val="24"/>
          <w:szCs w:val="24"/>
        </w:rPr>
        <w:t xml:space="preserve">i kao dokaz o zapošljavanju dostavi </w:t>
      </w:r>
      <w:r w:rsidRPr="00B62AE5">
        <w:rPr>
          <w:sz w:val="24"/>
          <w:szCs w:val="24"/>
        </w:rPr>
        <w:t xml:space="preserve">elektronički zapis o </w:t>
      </w:r>
      <w:proofErr w:type="spellStart"/>
      <w:r w:rsidRPr="00B62AE5">
        <w:rPr>
          <w:sz w:val="24"/>
          <w:szCs w:val="24"/>
        </w:rPr>
        <w:t>radnopravnom</w:t>
      </w:r>
      <w:proofErr w:type="spellEnd"/>
      <w:r w:rsidRPr="00B62AE5">
        <w:rPr>
          <w:sz w:val="24"/>
          <w:szCs w:val="24"/>
        </w:rPr>
        <w:t xml:space="preserve"> statusu ili potvrda o stažu Hrvatskog zavoda za mirovinsko osiguranje</w:t>
      </w:r>
      <w:r w:rsidR="00EE07CB">
        <w:rPr>
          <w:sz w:val="24"/>
          <w:szCs w:val="24"/>
        </w:rPr>
        <w:t>, a</w:t>
      </w:r>
      <w:r w:rsidRPr="00B62AE5">
        <w:rPr>
          <w:sz w:val="24"/>
          <w:szCs w:val="24"/>
        </w:rPr>
        <w:t xml:space="preserve"> Korisnik Stipendije</w:t>
      </w:r>
      <w:r w:rsidRPr="00B62AE5">
        <w:rPr>
          <w:spacing w:val="48"/>
          <w:sz w:val="24"/>
          <w:szCs w:val="24"/>
        </w:rPr>
        <w:t xml:space="preserve"> </w:t>
      </w:r>
      <w:r w:rsidRPr="00B62AE5">
        <w:rPr>
          <w:sz w:val="24"/>
          <w:szCs w:val="24"/>
        </w:rPr>
        <w:t>prijavljen</w:t>
      </w:r>
      <w:r w:rsidRPr="00B62AE5">
        <w:rPr>
          <w:spacing w:val="48"/>
          <w:sz w:val="24"/>
          <w:szCs w:val="24"/>
        </w:rPr>
        <w:t xml:space="preserve"> </w:t>
      </w:r>
      <w:r w:rsidRPr="00B62AE5">
        <w:rPr>
          <w:sz w:val="24"/>
          <w:szCs w:val="24"/>
        </w:rPr>
        <w:t>u</w:t>
      </w:r>
      <w:r w:rsidRPr="00B62AE5">
        <w:rPr>
          <w:spacing w:val="48"/>
          <w:sz w:val="24"/>
          <w:szCs w:val="24"/>
        </w:rPr>
        <w:t xml:space="preserve"> </w:t>
      </w:r>
      <w:r w:rsidRPr="00B62AE5">
        <w:rPr>
          <w:sz w:val="24"/>
          <w:szCs w:val="24"/>
        </w:rPr>
        <w:t>evidenciji</w:t>
      </w:r>
      <w:r w:rsidRPr="00B62AE5">
        <w:rPr>
          <w:spacing w:val="48"/>
          <w:sz w:val="24"/>
          <w:szCs w:val="24"/>
        </w:rPr>
        <w:t xml:space="preserve"> </w:t>
      </w:r>
      <w:r w:rsidRPr="00B62AE5">
        <w:rPr>
          <w:sz w:val="24"/>
          <w:szCs w:val="24"/>
        </w:rPr>
        <w:t>nezaposlenih</w:t>
      </w:r>
      <w:r w:rsidRPr="00B62AE5">
        <w:rPr>
          <w:spacing w:val="48"/>
          <w:sz w:val="24"/>
          <w:szCs w:val="24"/>
        </w:rPr>
        <w:t xml:space="preserve"> </w:t>
      </w:r>
      <w:r w:rsidRPr="00B62AE5">
        <w:rPr>
          <w:sz w:val="24"/>
          <w:szCs w:val="24"/>
        </w:rPr>
        <w:t>osoba</w:t>
      </w:r>
      <w:r w:rsidRPr="00B62AE5">
        <w:rPr>
          <w:spacing w:val="-47"/>
          <w:sz w:val="24"/>
          <w:szCs w:val="24"/>
        </w:rPr>
        <w:t xml:space="preserve">  </w:t>
      </w:r>
      <w:r w:rsidRPr="00B62AE5">
        <w:rPr>
          <w:sz w:val="24"/>
          <w:szCs w:val="24"/>
        </w:rPr>
        <w:t>Hrvatskog zavoda za zapošljavanje, svoju nezaposlenost dokazuje potvrdom nadležnog zavoda za zapošljavanje.</w:t>
      </w:r>
    </w:p>
    <w:p w14:paraId="4C2D2060" w14:textId="77777777" w:rsidR="00607AF7" w:rsidRPr="00212617" w:rsidRDefault="00607AF7" w:rsidP="00607AF7">
      <w:pPr>
        <w:tabs>
          <w:tab w:val="left" w:pos="4050"/>
        </w:tabs>
        <w:adjustRightInd w:val="0"/>
        <w:jc w:val="both"/>
        <w:rPr>
          <w:sz w:val="24"/>
          <w:szCs w:val="24"/>
        </w:rPr>
      </w:pPr>
    </w:p>
    <w:p w14:paraId="7A3FE195" w14:textId="77777777" w:rsidR="00B207D5" w:rsidRDefault="00B207D5" w:rsidP="00607AF7">
      <w:pPr>
        <w:tabs>
          <w:tab w:val="left" w:pos="4050"/>
        </w:tabs>
        <w:adjustRightInd w:val="0"/>
        <w:jc w:val="both"/>
        <w:rPr>
          <w:b/>
          <w:bCs/>
          <w:sz w:val="24"/>
          <w:szCs w:val="24"/>
          <w:highlight w:val="cyan"/>
        </w:rPr>
      </w:pPr>
      <w:r w:rsidRPr="00B559B0">
        <w:rPr>
          <w:bCs/>
          <w:sz w:val="24"/>
          <w:szCs w:val="24"/>
        </w:rPr>
        <w:t xml:space="preserve">Također se predlaže da je u slučaju </w:t>
      </w:r>
      <w:r w:rsidR="00422F08" w:rsidRPr="00B559B0">
        <w:rPr>
          <w:bCs/>
          <w:sz w:val="24"/>
          <w:szCs w:val="24"/>
        </w:rPr>
        <w:t>djelomičnog ispunjenja</w:t>
      </w:r>
      <w:r w:rsidR="00B559B0" w:rsidRPr="00B559B0">
        <w:rPr>
          <w:bCs/>
          <w:sz w:val="24"/>
          <w:szCs w:val="24"/>
        </w:rPr>
        <w:t xml:space="preserve"> obveze rada </w:t>
      </w:r>
      <w:r w:rsidR="00B559B0" w:rsidRPr="00B559B0">
        <w:rPr>
          <w:sz w:val="24"/>
          <w:szCs w:val="24"/>
        </w:rPr>
        <w:t>na području grada</w:t>
      </w:r>
      <w:r w:rsidR="00B559B0" w:rsidRPr="00DB4E63">
        <w:rPr>
          <w:sz w:val="24"/>
          <w:szCs w:val="24"/>
        </w:rPr>
        <w:t xml:space="preserve"> Zagreba, odnosno Republike Hrvatske</w:t>
      </w:r>
      <w:r w:rsidR="00B559B0">
        <w:rPr>
          <w:sz w:val="24"/>
          <w:szCs w:val="24"/>
        </w:rPr>
        <w:t>,</w:t>
      </w:r>
      <w:r w:rsidR="00B559B0" w:rsidRPr="00B559B0">
        <w:rPr>
          <w:sz w:val="24"/>
          <w:szCs w:val="24"/>
        </w:rPr>
        <w:t xml:space="preserve"> </w:t>
      </w:r>
      <w:r w:rsidR="000E6337">
        <w:rPr>
          <w:sz w:val="24"/>
          <w:szCs w:val="24"/>
        </w:rPr>
        <w:t>K</w:t>
      </w:r>
      <w:r w:rsidR="00B559B0" w:rsidRPr="00DB4E63">
        <w:rPr>
          <w:sz w:val="24"/>
          <w:szCs w:val="24"/>
        </w:rPr>
        <w:t xml:space="preserve">orisnik Stipendije dužan vratiti iznos </w:t>
      </w:r>
      <w:r w:rsidR="00B559B0">
        <w:rPr>
          <w:sz w:val="24"/>
          <w:szCs w:val="24"/>
        </w:rPr>
        <w:t>u razmjernom</w:t>
      </w:r>
      <w:r w:rsidR="00B559B0" w:rsidRPr="00DB4E63">
        <w:rPr>
          <w:sz w:val="24"/>
          <w:szCs w:val="24"/>
        </w:rPr>
        <w:t xml:space="preserve"> dijel</w:t>
      </w:r>
      <w:r w:rsidR="00B559B0">
        <w:rPr>
          <w:sz w:val="24"/>
          <w:szCs w:val="24"/>
        </w:rPr>
        <w:t xml:space="preserve">u neispunjene </w:t>
      </w:r>
      <w:r w:rsidR="00B559B0" w:rsidRPr="00DB4E63">
        <w:rPr>
          <w:sz w:val="24"/>
          <w:szCs w:val="24"/>
        </w:rPr>
        <w:t>obveze od primljenog iznosa Stipendije</w:t>
      </w:r>
      <w:r w:rsidR="00B559B0">
        <w:rPr>
          <w:sz w:val="24"/>
          <w:szCs w:val="24"/>
        </w:rPr>
        <w:t>.</w:t>
      </w:r>
      <w:r w:rsidR="000E6337">
        <w:rPr>
          <w:sz w:val="24"/>
          <w:szCs w:val="24"/>
        </w:rPr>
        <w:t xml:space="preserve"> Prema dosadašnjoj odredbi, Korisnik Stipendije bio je dužan vratiti cijeli iznos primljene Stipendije.</w:t>
      </w:r>
    </w:p>
    <w:p w14:paraId="7FBE01BE" w14:textId="77777777" w:rsidR="00B207D5" w:rsidRDefault="00B207D5" w:rsidP="00607AF7">
      <w:pPr>
        <w:tabs>
          <w:tab w:val="left" w:pos="4050"/>
        </w:tabs>
        <w:adjustRightInd w:val="0"/>
        <w:jc w:val="both"/>
        <w:rPr>
          <w:b/>
          <w:bCs/>
          <w:sz w:val="24"/>
          <w:szCs w:val="24"/>
          <w:highlight w:val="cyan"/>
        </w:rPr>
      </w:pPr>
    </w:p>
    <w:p w14:paraId="3755D687" w14:textId="77777777" w:rsidR="003239D3" w:rsidRPr="003239D3" w:rsidRDefault="003239D3" w:rsidP="003239D3">
      <w:pPr>
        <w:jc w:val="both"/>
        <w:rPr>
          <w:sz w:val="24"/>
          <w:szCs w:val="24"/>
        </w:rPr>
      </w:pPr>
      <w:r w:rsidRPr="003239D3">
        <w:rPr>
          <w:sz w:val="24"/>
          <w:szCs w:val="24"/>
        </w:rPr>
        <w:t>Shodno navedenome, kao i zbog većeg broja izmjena, predlaže se donošenje Odluke o Stipendiji Grada Zagreba za učenike i studente za izvrsnost.</w:t>
      </w:r>
    </w:p>
    <w:p w14:paraId="7313C04C" w14:textId="77777777" w:rsidR="00607AF7" w:rsidRPr="00FC3DF5" w:rsidRDefault="00607AF7" w:rsidP="00607AF7">
      <w:pPr>
        <w:adjustRightInd w:val="0"/>
        <w:jc w:val="both"/>
        <w:rPr>
          <w:sz w:val="24"/>
          <w:szCs w:val="24"/>
          <w:highlight w:val="yellow"/>
        </w:rPr>
      </w:pPr>
    </w:p>
    <w:p w14:paraId="57C519D8" w14:textId="77777777" w:rsidR="00607AF7" w:rsidRPr="00CC7675" w:rsidRDefault="00607AF7" w:rsidP="00607AF7">
      <w:pPr>
        <w:adjustRightInd w:val="0"/>
        <w:jc w:val="both"/>
        <w:rPr>
          <w:b/>
          <w:bCs/>
          <w:sz w:val="24"/>
          <w:szCs w:val="24"/>
        </w:rPr>
      </w:pPr>
      <w:r w:rsidRPr="00CC7675">
        <w:rPr>
          <w:b/>
          <w:bCs/>
          <w:sz w:val="24"/>
          <w:szCs w:val="24"/>
        </w:rPr>
        <w:t>III. SREDSTVA ZA PROVOĐENJE ODLUKE</w:t>
      </w:r>
    </w:p>
    <w:p w14:paraId="3F7D6596" w14:textId="77777777" w:rsidR="00607AF7" w:rsidRPr="00CC7675" w:rsidRDefault="00607AF7" w:rsidP="00607AF7">
      <w:pPr>
        <w:adjustRightInd w:val="0"/>
        <w:jc w:val="both"/>
        <w:rPr>
          <w:b/>
          <w:bCs/>
          <w:sz w:val="24"/>
          <w:szCs w:val="24"/>
        </w:rPr>
      </w:pPr>
    </w:p>
    <w:p w14:paraId="48AEF778" w14:textId="77777777" w:rsidR="00607AF7" w:rsidRPr="00CC7675" w:rsidRDefault="00607AF7" w:rsidP="00607AF7">
      <w:pPr>
        <w:adjustRightInd w:val="0"/>
        <w:jc w:val="both"/>
        <w:rPr>
          <w:sz w:val="24"/>
          <w:szCs w:val="24"/>
        </w:rPr>
      </w:pPr>
      <w:r w:rsidRPr="00CC7675">
        <w:rPr>
          <w:sz w:val="24"/>
          <w:szCs w:val="24"/>
        </w:rPr>
        <w:t>U gradskom proračunu nije potrebno osigurati dodatna sredstva za provođenje predložene odluke.</w:t>
      </w:r>
    </w:p>
    <w:p w14:paraId="7B589779" w14:textId="77777777" w:rsidR="00607AF7" w:rsidRPr="00CC7675" w:rsidRDefault="00607AF7" w:rsidP="00607AF7">
      <w:pPr>
        <w:adjustRightInd w:val="0"/>
        <w:jc w:val="both"/>
        <w:rPr>
          <w:sz w:val="24"/>
          <w:szCs w:val="24"/>
        </w:rPr>
      </w:pPr>
    </w:p>
    <w:p w14:paraId="10B7F7D8" w14:textId="77777777" w:rsidR="00607AF7" w:rsidRPr="003239D3" w:rsidRDefault="00607AF7" w:rsidP="00607AF7">
      <w:pPr>
        <w:adjustRightInd w:val="0"/>
        <w:jc w:val="both"/>
        <w:rPr>
          <w:b/>
          <w:bCs/>
          <w:sz w:val="24"/>
          <w:szCs w:val="24"/>
        </w:rPr>
      </w:pPr>
      <w:r w:rsidRPr="003239D3">
        <w:rPr>
          <w:b/>
          <w:bCs/>
          <w:sz w:val="24"/>
          <w:szCs w:val="24"/>
        </w:rPr>
        <w:t>IV. OBRAZLOŽENJE ODREDABA PRIJEDLOGA ODLUKE</w:t>
      </w:r>
    </w:p>
    <w:p w14:paraId="7CABC8BF" w14:textId="77777777" w:rsidR="00607AF7" w:rsidRPr="003239D3" w:rsidRDefault="00607AF7" w:rsidP="00607AF7">
      <w:pPr>
        <w:adjustRightInd w:val="0"/>
        <w:jc w:val="both"/>
        <w:rPr>
          <w:b/>
          <w:bCs/>
          <w:sz w:val="24"/>
          <w:szCs w:val="24"/>
        </w:rPr>
      </w:pPr>
    </w:p>
    <w:p w14:paraId="654138D4" w14:textId="77777777" w:rsidR="002F619E" w:rsidRPr="003239D3" w:rsidRDefault="002F619E" w:rsidP="002F619E">
      <w:pPr>
        <w:jc w:val="both"/>
        <w:rPr>
          <w:b/>
          <w:sz w:val="24"/>
          <w:szCs w:val="24"/>
        </w:rPr>
      </w:pPr>
      <w:r w:rsidRPr="003239D3">
        <w:rPr>
          <w:b/>
          <w:sz w:val="24"/>
          <w:szCs w:val="24"/>
        </w:rPr>
        <w:t xml:space="preserve">Člankom 1. </w:t>
      </w:r>
      <w:r w:rsidRPr="003239D3">
        <w:rPr>
          <w:color w:val="000000"/>
          <w:sz w:val="24"/>
          <w:szCs w:val="24"/>
        </w:rPr>
        <w:t>utvrđuje se sadržaj odluke i navodi se rodna odredba.</w:t>
      </w:r>
    </w:p>
    <w:p w14:paraId="122DF728" w14:textId="77777777" w:rsidR="002F619E" w:rsidRPr="003239D3" w:rsidRDefault="002F619E" w:rsidP="002F619E">
      <w:pPr>
        <w:jc w:val="both"/>
        <w:rPr>
          <w:b/>
          <w:sz w:val="24"/>
          <w:szCs w:val="24"/>
          <w:highlight w:val="yellow"/>
        </w:rPr>
      </w:pPr>
    </w:p>
    <w:p w14:paraId="086F80B8" w14:textId="77777777" w:rsidR="002F619E" w:rsidRPr="003239D3" w:rsidRDefault="002F619E" w:rsidP="002F619E">
      <w:pPr>
        <w:jc w:val="both"/>
        <w:rPr>
          <w:b/>
          <w:sz w:val="24"/>
          <w:szCs w:val="24"/>
        </w:rPr>
      </w:pPr>
      <w:r w:rsidRPr="003239D3">
        <w:rPr>
          <w:b/>
          <w:sz w:val="24"/>
          <w:szCs w:val="24"/>
        </w:rPr>
        <w:t xml:space="preserve">Člankom 2. </w:t>
      </w:r>
      <w:r w:rsidRPr="003239D3">
        <w:rPr>
          <w:sz w:val="24"/>
          <w:szCs w:val="24"/>
        </w:rPr>
        <w:t>određuje se da je naziv Stipendije: Stipendija grada Zagreba za izvrsnost.</w:t>
      </w:r>
    </w:p>
    <w:p w14:paraId="38A9B563" w14:textId="77777777" w:rsidR="002F619E" w:rsidRPr="003239D3" w:rsidRDefault="002F619E" w:rsidP="002F619E">
      <w:pPr>
        <w:adjustRightInd w:val="0"/>
        <w:jc w:val="both"/>
        <w:rPr>
          <w:sz w:val="24"/>
          <w:szCs w:val="24"/>
          <w:highlight w:val="yellow"/>
        </w:rPr>
      </w:pPr>
    </w:p>
    <w:p w14:paraId="61A066B0" w14:textId="77777777" w:rsidR="002F619E" w:rsidRPr="003239D3" w:rsidRDefault="002F619E" w:rsidP="002F619E">
      <w:pPr>
        <w:shd w:val="clear" w:color="auto" w:fill="FFFFFF"/>
        <w:jc w:val="both"/>
        <w:rPr>
          <w:sz w:val="24"/>
          <w:szCs w:val="24"/>
        </w:rPr>
      </w:pPr>
      <w:r w:rsidRPr="003239D3">
        <w:rPr>
          <w:b/>
          <w:sz w:val="24"/>
          <w:szCs w:val="24"/>
        </w:rPr>
        <w:t xml:space="preserve">Člankom 3. </w:t>
      </w:r>
      <w:r w:rsidRPr="003239D3">
        <w:rPr>
          <w:sz w:val="24"/>
          <w:szCs w:val="24"/>
        </w:rPr>
        <w:t>utvrđuje se da se s</w:t>
      </w:r>
      <w:r w:rsidRPr="003239D3">
        <w:rPr>
          <w:color w:val="000000"/>
          <w:sz w:val="24"/>
          <w:szCs w:val="24"/>
        </w:rPr>
        <w:t xml:space="preserve">redstva za Stipendiju osiguravaju se u proračunu Grada Zagreba te da </w:t>
      </w:r>
      <w:r w:rsidRPr="003239D3">
        <w:rPr>
          <w:sz w:val="24"/>
          <w:szCs w:val="24"/>
        </w:rPr>
        <w:t>mjesečna stipendija iznosi 360</w:t>
      </w:r>
      <w:r w:rsidR="00C8754E">
        <w:rPr>
          <w:sz w:val="24"/>
          <w:szCs w:val="24"/>
        </w:rPr>
        <w:t>,00</w:t>
      </w:r>
      <w:r w:rsidRPr="003239D3">
        <w:rPr>
          <w:sz w:val="24"/>
          <w:szCs w:val="24"/>
        </w:rPr>
        <w:t xml:space="preserve"> eura neto za učenike i 50</w:t>
      </w:r>
      <w:r w:rsidR="00C8754E">
        <w:rPr>
          <w:sz w:val="24"/>
          <w:szCs w:val="24"/>
        </w:rPr>
        <w:t>0,00</w:t>
      </w:r>
      <w:r w:rsidRPr="003239D3">
        <w:rPr>
          <w:sz w:val="24"/>
          <w:szCs w:val="24"/>
        </w:rPr>
        <w:t xml:space="preserve"> eura neto za studente.</w:t>
      </w:r>
    </w:p>
    <w:p w14:paraId="619051F7" w14:textId="77777777" w:rsidR="002F619E" w:rsidRPr="003239D3" w:rsidRDefault="002F619E" w:rsidP="00607AF7">
      <w:pPr>
        <w:adjustRightInd w:val="0"/>
        <w:jc w:val="both"/>
        <w:rPr>
          <w:b/>
          <w:bCs/>
          <w:sz w:val="24"/>
          <w:szCs w:val="24"/>
        </w:rPr>
      </w:pPr>
    </w:p>
    <w:p w14:paraId="78A55D60" w14:textId="77777777" w:rsidR="002F619E" w:rsidRPr="003239D3" w:rsidRDefault="002F619E" w:rsidP="002F619E">
      <w:pPr>
        <w:adjustRightInd w:val="0"/>
        <w:jc w:val="both"/>
        <w:rPr>
          <w:color w:val="000000"/>
          <w:sz w:val="24"/>
          <w:szCs w:val="24"/>
        </w:rPr>
      </w:pPr>
      <w:r w:rsidRPr="003239D3">
        <w:rPr>
          <w:b/>
          <w:sz w:val="24"/>
          <w:szCs w:val="24"/>
        </w:rPr>
        <w:t>Člankom 4.</w:t>
      </w:r>
      <w:r w:rsidRPr="003239D3">
        <w:rPr>
          <w:sz w:val="24"/>
          <w:szCs w:val="24"/>
        </w:rPr>
        <w:t xml:space="preserve"> propisuje se da b</w:t>
      </w:r>
      <w:r w:rsidRPr="003239D3">
        <w:rPr>
          <w:color w:val="000000"/>
          <w:sz w:val="24"/>
          <w:szCs w:val="24"/>
        </w:rPr>
        <w:t>roj stipendija za dodjelu utvrđuje svake godine gradonačelnik Grada Zagreba prema sredstvima osiguranim u proračunu Grada Zagreba u omjeru zastupljenosti znanstveno-istraživačkih i umjetničkih studija na Sveučilištu u Zagrebu prema upisnoj kvoti te da se o</w:t>
      </w:r>
      <w:r w:rsidRPr="003239D3">
        <w:rPr>
          <w:sz w:val="24"/>
          <w:szCs w:val="24"/>
        </w:rPr>
        <w:t>d predviđenog broja stipendija za studente četvrtina stipendija dodjeljuje studentima koji su prvi puta upisali prvu godinu preddiplomskog ili integriranog studija ili kratkog stručnog studija.</w:t>
      </w:r>
    </w:p>
    <w:p w14:paraId="7AFC143F" w14:textId="77777777" w:rsidR="002F619E" w:rsidRPr="003239D3" w:rsidRDefault="002F619E" w:rsidP="00607AF7">
      <w:pPr>
        <w:adjustRightInd w:val="0"/>
        <w:jc w:val="both"/>
        <w:rPr>
          <w:b/>
          <w:bCs/>
          <w:sz w:val="24"/>
          <w:szCs w:val="24"/>
        </w:rPr>
      </w:pPr>
    </w:p>
    <w:p w14:paraId="33A1B624" w14:textId="77777777" w:rsidR="002F619E" w:rsidRPr="003239D3" w:rsidRDefault="002F619E" w:rsidP="002F619E">
      <w:pPr>
        <w:adjustRightInd w:val="0"/>
        <w:jc w:val="both"/>
        <w:rPr>
          <w:b/>
          <w:sz w:val="24"/>
          <w:szCs w:val="24"/>
        </w:rPr>
      </w:pPr>
      <w:r w:rsidRPr="003239D3">
        <w:rPr>
          <w:b/>
          <w:sz w:val="24"/>
          <w:szCs w:val="24"/>
        </w:rPr>
        <w:t xml:space="preserve">Člankom 5. </w:t>
      </w:r>
      <w:r w:rsidRPr="003239D3">
        <w:rPr>
          <w:sz w:val="24"/>
          <w:szCs w:val="24"/>
        </w:rPr>
        <w:t>propisuje se da p</w:t>
      </w:r>
      <w:r w:rsidRPr="003239D3">
        <w:rPr>
          <w:color w:val="000000"/>
          <w:sz w:val="24"/>
          <w:szCs w:val="24"/>
        </w:rPr>
        <w:t xml:space="preserve">ravo sudjelovanja na natječaju za dodjelu Stipendije imaju </w:t>
      </w:r>
      <w:r w:rsidRPr="003239D3">
        <w:rPr>
          <w:sz w:val="24"/>
          <w:szCs w:val="24"/>
        </w:rPr>
        <w:t>učenici i studenti</w:t>
      </w:r>
      <w:r w:rsidRPr="003239D3">
        <w:rPr>
          <w:color w:val="000000"/>
          <w:sz w:val="24"/>
          <w:szCs w:val="24"/>
        </w:rPr>
        <w:t xml:space="preserve"> koji ispunjavaju sljedeće opće uvjete:</w:t>
      </w:r>
    </w:p>
    <w:p w14:paraId="5DD5434A" w14:textId="77777777" w:rsidR="002F619E" w:rsidRPr="003239D3" w:rsidRDefault="00806821" w:rsidP="002F619E">
      <w:pPr>
        <w:pStyle w:val="ListParagraph"/>
        <w:widowControl/>
        <w:numPr>
          <w:ilvl w:val="0"/>
          <w:numId w:val="10"/>
        </w:numPr>
        <w:autoSpaceDE/>
        <w:autoSpaceDN/>
        <w:spacing w:before="0"/>
        <w:ind w:left="284" w:hanging="284"/>
        <w:contextualSpacing/>
        <w:jc w:val="both"/>
        <w:rPr>
          <w:sz w:val="24"/>
          <w:szCs w:val="24"/>
        </w:rPr>
      </w:pPr>
      <w:r w:rsidRPr="003239D3">
        <w:rPr>
          <w:sz w:val="24"/>
          <w:szCs w:val="24"/>
        </w:rPr>
        <w:t>UČENICI</w:t>
      </w:r>
      <w:r w:rsidR="002F619E" w:rsidRPr="003239D3">
        <w:rPr>
          <w:sz w:val="24"/>
          <w:szCs w:val="24"/>
        </w:rPr>
        <w:t>:</w:t>
      </w:r>
    </w:p>
    <w:p w14:paraId="59836145" w14:textId="77777777" w:rsidR="002F619E" w:rsidRPr="003239D3" w:rsidRDefault="002F619E" w:rsidP="003239D3">
      <w:pPr>
        <w:widowControl/>
        <w:numPr>
          <w:ilvl w:val="0"/>
          <w:numId w:val="9"/>
        </w:numPr>
        <w:autoSpaceDE/>
        <w:autoSpaceDN/>
        <w:ind w:left="284" w:firstLine="0"/>
        <w:jc w:val="both"/>
        <w:rPr>
          <w:sz w:val="24"/>
          <w:szCs w:val="24"/>
        </w:rPr>
      </w:pPr>
      <w:r w:rsidRPr="003239D3">
        <w:rPr>
          <w:sz w:val="24"/>
          <w:szCs w:val="24"/>
        </w:rPr>
        <w:t>da su državljani Republike Hrvatske;</w:t>
      </w:r>
    </w:p>
    <w:p w14:paraId="203789C8" w14:textId="77777777" w:rsidR="002F619E" w:rsidRPr="003239D3" w:rsidRDefault="002F619E" w:rsidP="003239D3">
      <w:pPr>
        <w:widowControl/>
        <w:numPr>
          <w:ilvl w:val="0"/>
          <w:numId w:val="9"/>
        </w:numPr>
        <w:autoSpaceDE/>
        <w:autoSpaceDN/>
        <w:ind w:left="426" w:hanging="142"/>
        <w:jc w:val="both"/>
        <w:rPr>
          <w:sz w:val="24"/>
          <w:szCs w:val="24"/>
        </w:rPr>
      </w:pPr>
      <w:r w:rsidRPr="003239D3">
        <w:rPr>
          <w:sz w:val="24"/>
          <w:szCs w:val="24"/>
        </w:rPr>
        <w:t xml:space="preserve">da su redoviti učenici trećeg ili višeg razreda srednje škole u Gradu Zagrebu odnosno Zrakoplovne tehničke škole Rudolfa </w:t>
      </w:r>
      <w:proofErr w:type="spellStart"/>
      <w:r w:rsidRPr="003239D3">
        <w:rPr>
          <w:sz w:val="24"/>
          <w:szCs w:val="24"/>
        </w:rPr>
        <w:t>Perešina</w:t>
      </w:r>
      <w:proofErr w:type="spellEnd"/>
      <w:r w:rsidRPr="003239D3">
        <w:rPr>
          <w:sz w:val="24"/>
          <w:szCs w:val="24"/>
        </w:rPr>
        <w:t xml:space="preserve"> u Velikoj Gorici;</w:t>
      </w:r>
    </w:p>
    <w:p w14:paraId="0DAD7ED9" w14:textId="77777777" w:rsidR="002F619E" w:rsidRPr="003239D3" w:rsidRDefault="002F619E" w:rsidP="003239D3">
      <w:pPr>
        <w:widowControl/>
        <w:numPr>
          <w:ilvl w:val="0"/>
          <w:numId w:val="9"/>
        </w:numPr>
        <w:autoSpaceDE/>
        <w:autoSpaceDN/>
        <w:ind w:left="284" w:firstLine="0"/>
        <w:jc w:val="both"/>
        <w:rPr>
          <w:sz w:val="24"/>
          <w:szCs w:val="24"/>
        </w:rPr>
      </w:pPr>
      <w:r w:rsidRPr="003239D3">
        <w:rPr>
          <w:sz w:val="24"/>
          <w:szCs w:val="24"/>
        </w:rPr>
        <w:t>da imaju neprekidno prebivalište u Gradu Zagrebu najmanje jednu godinu prije objave natječaja;</w:t>
      </w:r>
    </w:p>
    <w:p w14:paraId="53E7FF5B" w14:textId="77777777" w:rsidR="002F619E" w:rsidRPr="003239D3" w:rsidRDefault="002F619E" w:rsidP="003239D3">
      <w:pPr>
        <w:widowControl/>
        <w:numPr>
          <w:ilvl w:val="0"/>
          <w:numId w:val="9"/>
        </w:numPr>
        <w:autoSpaceDE/>
        <w:autoSpaceDN/>
        <w:ind w:left="284" w:firstLine="0"/>
        <w:jc w:val="both"/>
        <w:rPr>
          <w:sz w:val="24"/>
          <w:szCs w:val="24"/>
        </w:rPr>
      </w:pPr>
      <w:r w:rsidRPr="003239D3">
        <w:rPr>
          <w:sz w:val="24"/>
          <w:szCs w:val="24"/>
        </w:rPr>
        <w:t xml:space="preserve">da su završili prethodne razrede srednje škole s odličnim uspjehom; </w:t>
      </w:r>
    </w:p>
    <w:p w14:paraId="063C2C90" w14:textId="77777777" w:rsidR="002F619E" w:rsidRPr="003239D3" w:rsidRDefault="002F619E" w:rsidP="003239D3">
      <w:pPr>
        <w:widowControl/>
        <w:numPr>
          <w:ilvl w:val="0"/>
          <w:numId w:val="9"/>
        </w:numPr>
        <w:autoSpaceDE/>
        <w:autoSpaceDN/>
        <w:ind w:left="284" w:firstLine="0"/>
        <w:jc w:val="both"/>
        <w:rPr>
          <w:sz w:val="24"/>
          <w:szCs w:val="24"/>
        </w:rPr>
      </w:pPr>
      <w:r w:rsidRPr="003239D3">
        <w:rPr>
          <w:sz w:val="24"/>
          <w:szCs w:val="24"/>
        </w:rPr>
        <w:t xml:space="preserve">da nisu, osim iz opravdanih razloga, ponavljali razred u srednjoj školi. </w:t>
      </w:r>
    </w:p>
    <w:p w14:paraId="4D86565F" w14:textId="77777777" w:rsidR="0062716C" w:rsidRPr="0062716C" w:rsidRDefault="00806821" w:rsidP="0062716C">
      <w:pPr>
        <w:pStyle w:val="ListParagraph"/>
        <w:widowControl/>
        <w:numPr>
          <w:ilvl w:val="0"/>
          <w:numId w:val="10"/>
        </w:numPr>
        <w:autoSpaceDE/>
        <w:autoSpaceDN/>
        <w:spacing w:before="0"/>
        <w:ind w:left="284" w:hanging="284"/>
        <w:contextualSpacing/>
        <w:jc w:val="both"/>
        <w:rPr>
          <w:sz w:val="24"/>
          <w:szCs w:val="24"/>
        </w:rPr>
      </w:pPr>
      <w:r w:rsidRPr="003239D3">
        <w:rPr>
          <w:sz w:val="24"/>
          <w:szCs w:val="24"/>
        </w:rPr>
        <w:t>STUDENTI</w:t>
      </w:r>
      <w:r w:rsidR="002F619E" w:rsidRPr="003239D3">
        <w:rPr>
          <w:sz w:val="24"/>
          <w:szCs w:val="24"/>
        </w:rPr>
        <w:t>:</w:t>
      </w:r>
    </w:p>
    <w:p w14:paraId="35AC4DFC" w14:textId="77777777" w:rsidR="0062716C" w:rsidRPr="00652155" w:rsidRDefault="0062716C" w:rsidP="0062716C">
      <w:pPr>
        <w:pStyle w:val="ListParagraph"/>
        <w:numPr>
          <w:ilvl w:val="0"/>
          <w:numId w:val="5"/>
        </w:numPr>
        <w:tabs>
          <w:tab w:val="left" w:pos="426"/>
        </w:tabs>
        <w:ind w:hanging="705"/>
        <w:jc w:val="both"/>
        <w:rPr>
          <w:sz w:val="24"/>
          <w:szCs w:val="24"/>
        </w:rPr>
      </w:pPr>
      <w:r>
        <w:rPr>
          <w:sz w:val="24"/>
          <w:szCs w:val="24"/>
        </w:rPr>
        <w:t xml:space="preserve"> </w:t>
      </w:r>
      <w:r w:rsidRPr="00652155">
        <w:rPr>
          <w:sz w:val="24"/>
          <w:szCs w:val="24"/>
        </w:rPr>
        <w:t>da su državljani Republike Hrvatske;</w:t>
      </w:r>
    </w:p>
    <w:p w14:paraId="2E387D5C" w14:textId="77777777" w:rsidR="0062716C" w:rsidRPr="0062716C" w:rsidRDefault="0062716C" w:rsidP="0062716C">
      <w:pPr>
        <w:pStyle w:val="ListParagraph"/>
        <w:numPr>
          <w:ilvl w:val="0"/>
          <w:numId w:val="5"/>
        </w:numPr>
        <w:tabs>
          <w:tab w:val="left" w:pos="993"/>
        </w:tabs>
        <w:ind w:left="426" w:hanging="142"/>
        <w:jc w:val="both"/>
        <w:rPr>
          <w:sz w:val="24"/>
          <w:szCs w:val="24"/>
        </w:rPr>
      </w:pPr>
      <w:r>
        <w:rPr>
          <w:sz w:val="24"/>
          <w:szCs w:val="24"/>
        </w:rPr>
        <w:t xml:space="preserve"> </w:t>
      </w:r>
      <w:r w:rsidR="002F619E" w:rsidRPr="003239D3">
        <w:rPr>
          <w:sz w:val="24"/>
          <w:szCs w:val="24"/>
        </w:rPr>
        <w:t>da su redoviti studenti sveučilišnih preddiplomskih, diplomskih i integriranih studija ili redoviti studenti kratkih</w:t>
      </w:r>
      <w:r w:rsidR="002F619E" w:rsidRPr="003239D3">
        <w:rPr>
          <w:spacing w:val="1"/>
          <w:sz w:val="24"/>
          <w:szCs w:val="24"/>
        </w:rPr>
        <w:t xml:space="preserve"> </w:t>
      </w:r>
      <w:r w:rsidR="002F619E" w:rsidRPr="003239D3">
        <w:rPr>
          <w:sz w:val="24"/>
          <w:szCs w:val="24"/>
        </w:rPr>
        <w:t>stručnih studija, preddiplomskih stručnih studija i specijalističkih diplomskih stručnih studija u Gradu Zagrebu ili na</w:t>
      </w:r>
      <w:r w:rsidR="002F619E" w:rsidRPr="003239D3">
        <w:rPr>
          <w:spacing w:val="1"/>
          <w:sz w:val="24"/>
          <w:szCs w:val="24"/>
        </w:rPr>
        <w:t xml:space="preserve"> </w:t>
      </w:r>
      <w:r w:rsidR="002F619E" w:rsidRPr="003239D3">
        <w:rPr>
          <w:sz w:val="24"/>
          <w:szCs w:val="24"/>
        </w:rPr>
        <w:t>nekoj sastavnici Sveučilišta u Zagrebu;</w:t>
      </w:r>
    </w:p>
    <w:p w14:paraId="482E10D5" w14:textId="77777777" w:rsidR="002F619E" w:rsidRPr="003239D3" w:rsidRDefault="0062716C" w:rsidP="00806821">
      <w:pPr>
        <w:pStyle w:val="ListParagraph"/>
        <w:numPr>
          <w:ilvl w:val="0"/>
          <w:numId w:val="5"/>
        </w:numPr>
        <w:tabs>
          <w:tab w:val="left" w:pos="772"/>
          <w:tab w:val="left" w:pos="993"/>
        </w:tabs>
        <w:ind w:left="426" w:hanging="142"/>
        <w:contextualSpacing/>
        <w:jc w:val="both"/>
        <w:rPr>
          <w:sz w:val="24"/>
          <w:szCs w:val="24"/>
        </w:rPr>
      </w:pPr>
      <w:r>
        <w:rPr>
          <w:sz w:val="24"/>
          <w:szCs w:val="24"/>
        </w:rPr>
        <w:t xml:space="preserve"> </w:t>
      </w:r>
      <w:r w:rsidR="002F619E" w:rsidRPr="003239D3">
        <w:rPr>
          <w:sz w:val="24"/>
          <w:szCs w:val="24"/>
        </w:rPr>
        <w:t>da imaju prijavljeno prebivalište u Gradu Zagrebu neprekidno najmanje jednu godinu prije objave natječaja;</w:t>
      </w:r>
    </w:p>
    <w:p w14:paraId="2A489020" w14:textId="77777777" w:rsidR="002F619E" w:rsidRDefault="0062716C" w:rsidP="00806821">
      <w:pPr>
        <w:pStyle w:val="ListParagraph"/>
        <w:numPr>
          <w:ilvl w:val="0"/>
          <w:numId w:val="5"/>
        </w:numPr>
        <w:spacing w:before="0"/>
        <w:ind w:left="426" w:hanging="142"/>
        <w:contextualSpacing/>
        <w:jc w:val="both"/>
        <w:rPr>
          <w:sz w:val="24"/>
          <w:szCs w:val="24"/>
        </w:rPr>
      </w:pPr>
      <w:r>
        <w:rPr>
          <w:sz w:val="24"/>
          <w:szCs w:val="24"/>
        </w:rPr>
        <w:t xml:space="preserve"> </w:t>
      </w:r>
      <w:r w:rsidR="002F619E" w:rsidRPr="003239D3">
        <w:rPr>
          <w:sz w:val="24"/>
          <w:szCs w:val="24"/>
        </w:rPr>
        <w:t xml:space="preserve">za studente prve godine, da su iz obveznih </w:t>
      </w:r>
      <w:r w:rsidR="002F619E" w:rsidRPr="00117199">
        <w:rPr>
          <w:sz w:val="24"/>
          <w:szCs w:val="24"/>
        </w:rPr>
        <w:t xml:space="preserve">predmeta </w:t>
      </w:r>
      <w:r w:rsidR="00D11E41" w:rsidRPr="00117199">
        <w:rPr>
          <w:sz w:val="24"/>
          <w:szCs w:val="24"/>
        </w:rPr>
        <w:t>više razine</w:t>
      </w:r>
      <w:r w:rsidR="00D11E41">
        <w:rPr>
          <w:sz w:val="24"/>
          <w:szCs w:val="24"/>
        </w:rPr>
        <w:t xml:space="preserve"> </w:t>
      </w:r>
      <w:r w:rsidR="002F619E" w:rsidRPr="003239D3">
        <w:rPr>
          <w:sz w:val="24"/>
          <w:szCs w:val="24"/>
        </w:rPr>
        <w:t>na državnoj maturi ostvarili ukupan prosjek ocjena najmanje</w:t>
      </w:r>
      <w:r w:rsidR="002F619E" w:rsidRPr="003239D3">
        <w:rPr>
          <w:spacing w:val="1"/>
          <w:sz w:val="24"/>
          <w:szCs w:val="24"/>
        </w:rPr>
        <w:t xml:space="preserve"> </w:t>
      </w:r>
      <w:r w:rsidR="002F619E" w:rsidRPr="003239D3">
        <w:rPr>
          <w:sz w:val="24"/>
          <w:szCs w:val="24"/>
        </w:rPr>
        <w:t>4,0;</w:t>
      </w:r>
    </w:p>
    <w:p w14:paraId="3CCDDFCF" w14:textId="77777777" w:rsidR="002F619E" w:rsidRDefault="0062716C" w:rsidP="00806821">
      <w:pPr>
        <w:pStyle w:val="ListParagraph"/>
        <w:numPr>
          <w:ilvl w:val="0"/>
          <w:numId w:val="5"/>
        </w:numPr>
        <w:spacing w:before="0"/>
        <w:ind w:left="426" w:hanging="142"/>
        <w:contextualSpacing/>
        <w:jc w:val="both"/>
        <w:rPr>
          <w:sz w:val="24"/>
          <w:szCs w:val="24"/>
        </w:rPr>
      </w:pPr>
      <w:r>
        <w:rPr>
          <w:sz w:val="24"/>
          <w:szCs w:val="24"/>
        </w:rPr>
        <w:t xml:space="preserve"> </w:t>
      </w:r>
      <w:r w:rsidR="002F619E" w:rsidRPr="00806821">
        <w:rPr>
          <w:sz w:val="24"/>
          <w:szCs w:val="24"/>
        </w:rPr>
        <w:t xml:space="preserve">za studente, koji su u prethodnoj akademskoj godini bili upisani na taj studij ili, ako se radi o diplomskom studiju, na </w:t>
      </w:r>
      <w:r w:rsidR="002F619E" w:rsidRPr="00806821">
        <w:rPr>
          <w:spacing w:val="-47"/>
          <w:sz w:val="24"/>
          <w:szCs w:val="24"/>
        </w:rPr>
        <w:t xml:space="preserve"> </w:t>
      </w:r>
      <w:r w:rsidR="002F619E" w:rsidRPr="00806821">
        <w:rPr>
          <w:sz w:val="24"/>
          <w:szCs w:val="24"/>
        </w:rPr>
        <w:t>neki od preddiplomskih studija (u daljnjem tekstu: studenti ostalih godina), da su osim iz opravdanih razloga, u</w:t>
      </w:r>
      <w:r w:rsidR="002F619E" w:rsidRPr="00806821">
        <w:rPr>
          <w:spacing w:val="1"/>
          <w:sz w:val="24"/>
          <w:szCs w:val="24"/>
        </w:rPr>
        <w:t xml:space="preserve"> </w:t>
      </w:r>
      <w:r w:rsidR="002F619E" w:rsidRPr="00806821">
        <w:rPr>
          <w:sz w:val="24"/>
          <w:szCs w:val="24"/>
        </w:rPr>
        <w:t>prethodnoj akademskoj godini</w:t>
      </w:r>
      <w:r w:rsidR="002F619E" w:rsidRPr="00806821">
        <w:rPr>
          <w:strike/>
          <w:sz w:val="24"/>
          <w:szCs w:val="24"/>
        </w:rPr>
        <w:t xml:space="preserve"> </w:t>
      </w:r>
      <w:r w:rsidR="002F619E" w:rsidRPr="00806821">
        <w:rPr>
          <w:sz w:val="24"/>
          <w:szCs w:val="24"/>
        </w:rPr>
        <w:t>ostvarili najmanje 50 ECTS bodova s ukupnim prosjekom ocjena najmanje 4,0 ili se</w:t>
      </w:r>
      <w:r w:rsidR="002F619E" w:rsidRPr="00806821">
        <w:rPr>
          <w:spacing w:val="1"/>
          <w:sz w:val="24"/>
          <w:szCs w:val="24"/>
        </w:rPr>
        <w:t xml:space="preserve"> </w:t>
      </w:r>
      <w:r w:rsidR="002F619E" w:rsidRPr="00806821">
        <w:rPr>
          <w:sz w:val="24"/>
          <w:szCs w:val="24"/>
        </w:rPr>
        <w:t>nalaze u 10 % najuspješnijih studenata na studijskom programu;</w:t>
      </w:r>
    </w:p>
    <w:p w14:paraId="410FED47" w14:textId="77777777" w:rsidR="002F619E" w:rsidRDefault="0062716C" w:rsidP="00806821">
      <w:pPr>
        <w:pStyle w:val="ListParagraph"/>
        <w:numPr>
          <w:ilvl w:val="0"/>
          <w:numId w:val="5"/>
        </w:numPr>
        <w:spacing w:before="0"/>
        <w:ind w:left="426" w:hanging="142"/>
        <w:contextualSpacing/>
        <w:jc w:val="both"/>
        <w:rPr>
          <w:sz w:val="24"/>
          <w:szCs w:val="24"/>
        </w:rPr>
      </w:pPr>
      <w:r>
        <w:rPr>
          <w:sz w:val="24"/>
          <w:szCs w:val="24"/>
        </w:rPr>
        <w:t xml:space="preserve"> </w:t>
      </w:r>
      <w:r w:rsidR="002F619E" w:rsidRPr="00806821">
        <w:rPr>
          <w:sz w:val="24"/>
          <w:szCs w:val="24"/>
        </w:rPr>
        <w:t>za studente koji su u prethodnoj akademskoj godini upisali mirovanje studija, odnosno, nisu neposredno nakon završenog preddiplomskog studija upisali diplomski studij, da su, osim iz opravdanih razloga ostvarili najmanje 50 ECTS bodova s ukupnim prosjekom ocjena najmanje 4,0 ili se</w:t>
      </w:r>
      <w:r w:rsidR="002F619E" w:rsidRPr="00806821">
        <w:rPr>
          <w:spacing w:val="1"/>
          <w:sz w:val="24"/>
          <w:szCs w:val="24"/>
        </w:rPr>
        <w:t xml:space="preserve"> </w:t>
      </w:r>
      <w:r w:rsidR="002F619E" w:rsidRPr="00806821">
        <w:rPr>
          <w:sz w:val="24"/>
          <w:szCs w:val="24"/>
        </w:rPr>
        <w:t>nalaze u 10 % najuspješnijih studenata na studijskom programu u godini koja je prethodila godini upisanog mirovanja studentskih obveza, odnosno u posljednjoj</w:t>
      </w:r>
      <w:r w:rsidR="002F619E" w:rsidRPr="00806821">
        <w:rPr>
          <w:spacing w:val="1"/>
          <w:sz w:val="24"/>
          <w:szCs w:val="24"/>
        </w:rPr>
        <w:t xml:space="preserve"> godini u kojoj </w:t>
      </w:r>
      <w:r w:rsidR="002F619E" w:rsidRPr="00806821">
        <w:rPr>
          <w:sz w:val="24"/>
          <w:szCs w:val="24"/>
        </w:rPr>
        <w:t>su bili u statusu redovitog studenta;</w:t>
      </w:r>
    </w:p>
    <w:p w14:paraId="1B0E97E9" w14:textId="77777777" w:rsidR="002F619E" w:rsidRDefault="0062716C" w:rsidP="00806821">
      <w:pPr>
        <w:pStyle w:val="ListParagraph"/>
        <w:numPr>
          <w:ilvl w:val="0"/>
          <w:numId w:val="5"/>
        </w:numPr>
        <w:spacing w:before="0"/>
        <w:ind w:left="426" w:hanging="142"/>
        <w:contextualSpacing/>
        <w:jc w:val="both"/>
        <w:rPr>
          <w:sz w:val="24"/>
          <w:szCs w:val="24"/>
        </w:rPr>
      </w:pPr>
      <w:r>
        <w:rPr>
          <w:sz w:val="24"/>
          <w:szCs w:val="24"/>
        </w:rPr>
        <w:t xml:space="preserve"> </w:t>
      </w:r>
      <w:r w:rsidR="002F619E" w:rsidRPr="00806821">
        <w:rPr>
          <w:sz w:val="24"/>
          <w:szCs w:val="24"/>
        </w:rPr>
        <w:t>da u akademskoj godini za koju se Stipendija dodjeljuje nisu upisali mirovanje studentskih obveza</w:t>
      </w:r>
      <w:r w:rsidR="00C57FD2" w:rsidRPr="00806821">
        <w:rPr>
          <w:sz w:val="24"/>
          <w:szCs w:val="24"/>
        </w:rPr>
        <w:t>;</w:t>
      </w:r>
    </w:p>
    <w:p w14:paraId="19E67454" w14:textId="77777777" w:rsidR="00C57FD2" w:rsidRPr="00806821" w:rsidRDefault="0062716C" w:rsidP="00806821">
      <w:pPr>
        <w:pStyle w:val="ListParagraph"/>
        <w:numPr>
          <w:ilvl w:val="0"/>
          <w:numId w:val="5"/>
        </w:numPr>
        <w:spacing w:before="0"/>
        <w:ind w:left="426" w:hanging="142"/>
        <w:contextualSpacing/>
        <w:jc w:val="both"/>
        <w:rPr>
          <w:sz w:val="24"/>
          <w:szCs w:val="24"/>
        </w:rPr>
      </w:pPr>
      <w:r>
        <w:rPr>
          <w:sz w:val="24"/>
          <w:szCs w:val="24"/>
        </w:rPr>
        <w:t xml:space="preserve"> </w:t>
      </w:r>
      <w:r w:rsidR="002F619E" w:rsidRPr="00806821">
        <w:rPr>
          <w:sz w:val="24"/>
          <w:szCs w:val="24"/>
        </w:rPr>
        <w:t>da nisu u radnom odnosu niti obavljaju samostalnu djelatnost obrta ili drugog slobodnog</w:t>
      </w:r>
      <w:r w:rsidR="00C75767" w:rsidRPr="00806821">
        <w:rPr>
          <w:sz w:val="24"/>
          <w:szCs w:val="24"/>
        </w:rPr>
        <w:t xml:space="preserve"> zanimanja.</w:t>
      </w:r>
      <w:r w:rsidR="002F619E" w:rsidRPr="00806821">
        <w:rPr>
          <w:sz w:val="24"/>
          <w:szCs w:val="24"/>
        </w:rPr>
        <w:t xml:space="preserve"> </w:t>
      </w:r>
    </w:p>
    <w:p w14:paraId="39097436" w14:textId="77777777" w:rsidR="00C57FD2" w:rsidRDefault="00C57FD2" w:rsidP="00C57FD2">
      <w:pPr>
        <w:adjustRightInd w:val="0"/>
        <w:jc w:val="both"/>
        <w:rPr>
          <w:sz w:val="24"/>
          <w:szCs w:val="24"/>
        </w:rPr>
      </w:pPr>
    </w:p>
    <w:p w14:paraId="3ABC1036" w14:textId="77777777" w:rsidR="00C57FD2" w:rsidRPr="00413995" w:rsidRDefault="00C57FD2" w:rsidP="00C57FD2">
      <w:pPr>
        <w:adjustRightInd w:val="0"/>
        <w:jc w:val="both"/>
        <w:rPr>
          <w:sz w:val="24"/>
          <w:szCs w:val="24"/>
        </w:rPr>
      </w:pPr>
      <w:r w:rsidRPr="00413995">
        <w:rPr>
          <w:b/>
          <w:sz w:val="24"/>
          <w:szCs w:val="24"/>
        </w:rPr>
        <w:t>Člankom 6.</w:t>
      </w:r>
      <w:r w:rsidRPr="00413995">
        <w:rPr>
          <w:sz w:val="24"/>
          <w:szCs w:val="24"/>
        </w:rPr>
        <w:t xml:space="preserve"> propisuje se da se Stipendija dodjeljuje na temelju provedenog natječaja u skladu s Odlukom te da natječaj za dodjelu Stipendije provodi Povjerenstvo za dodjelu Stipendije Grada Zagreba za izvrsnost</w:t>
      </w:r>
      <w:r w:rsidR="00806821">
        <w:rPr>
          <w:sz w:val="24"/>
          <w:szCs w:val="24"/>
        </w:rPr>
        <w:t xml:space="preserve"> od sedam članova koji između sebe biraju predsjednika i zamjenika predsjednika</w:t>
      </w:r>
      <w:r w:rsidRPr="00413995">
        <w:rPr>
          <w:sz w:val="24"/>
          <w:szCs w:val="24"/>
        </w:rPr>
        <w:t>, a imenuje ga Gradonačelnik iz redova znanstvenih, obrazovnih, stručnih i drugih javnih djelatnika</w:t>
      </w:r>
      <w:r w:rsidR="00C80DAB" w:rsidRPr="00C8754E">
        <w:rPr>
          <w:sz w:val="24"/>
          <w:szCs w:val="24"/>
        </w:rPr>
        <w:t xml:space="preserve">, od kojih je jedan član </w:t>
      </w:r>
      <w:r w:rsidR="00C80DAB">
        <w:rPr>
          <w:sz w:val="24"/>
          <w:szCs w:val="24"/>
        </w:rPr>
        <w:t>iz nadležnog gradskog upravnog tijela</w:t>
      </w:r>
      <w:r w:rsidR="00806821">
        <w:rPr>
          <w:sz w:val="24"/>
          <w:szCs w:val="24"/>
        </w:rPr>
        <w:t>.</w:t>
      </w:r>
    </w:p>
    <w:p w14:paraId="5BC6C43A" w14:textId="77777777" w:rsidR="00C57FD2" w:rsidRPr="00413995" w:rsidRDefault="00C57FD2" w:rsidP="00C57FD2">
      <w:pPr>
        <w:adjustRightInd w:val="0"/>
        <w:jc w:val="both"/>
        <w:rPr>
          <w:sz w:val="24"/>
          <w:szCs w:val="24"/>
        </w:rPr>
      </w:pPr>
    </w:p>
    <w:p w14:paraId="7362D263" w14:textId="77777777" w:rsidR="00C57FD2" w:rsidRPr="00413995" w:rsidRDefault="00C57FD2" w:rsidP="00C57FD2">
      <w:pPr>
        <w:jc w:val="both"/>
        <w:rPr>
          <w:sz w:val="24"/>
          <w:szCs w:val="24"/>
        </w:rPr>
      </w:pPr>
      <w:r w:rsidRPr="00413995">
        <w:rPr>
          <w:b/>
          <w:sz w:val="24"/>
          <w:szCs w:val="24"/>
        </w:rPr>
        <w:t xml:space="preserve">Člankom 7. </w:t>
      </w:r>
      <w:r w:rsidRPr="00413995">
        <w:rPr>
          <w:sz w:val="24"/>
          <w:szCs w:val="24"/>
        </w:rPr>
        <w:t>određuje se da stručne i administrativne poslove za Povjerenstvo obavlja nadležno gradsko upravno tijelo.</w:t>
      </w:r>
    </w:p>
    <w:p w14:paraId="312E20B1" w14:textId="77777777" w:rsidR="00C57FD2" w:rsidRPr="00413995" w:rsidRDefault="00C57FD2" w:rsidP="00C57FD2">
      <w:pPr>
        <w:jc w:val="both"/>
        <w:rPr>
          <w:sz w:val="24"/>
          <w:szCs w:val="24"/>
          <w:highlight w:val="yellow"/>
        </w:rPr>
      </w:pPr>
    </w:p>
    <w:p w14:paraId="51A90289" w14:textId="77777777" w:rsidR="00C57FD2" w:rsidRPr="00806821" w:rsidRDefault="00C57FD2" w:rsidP="00806821">
      <w:pPr>
        <w:pStyle w:val="BodyText"/>
        <w:jc w:val="both"/>
        <w:rPr>
          <w:spacing w:val="-47"/>
          <w:sz w:val="24"/>
          <w:szCs w:val="24"/>
        </w:rPr>
      </w:pPr>
      <w:r w:rsidRPr="00413995">
        <w:rPr>
          <w:b/>
          <w:sz w:val="24"/>
          <w:szCs w:val="24"/>
        </w:rPr>
        <w:lastRenderedPageBreak/>
        <w:t>Člankom 8.</w:t>
      </w:r>
      <w:r w:rsidRPr="00413995">
        <w:rPr>
          <w:sz w:val="24"/>
          <w:szCs w:val="24"/>
        </w:rPr>
        <w:t xml:space="preserve"> utvrđuje se da gradonačelnik raspisuje i objavljuje natječaj svake godine najkasnije do kraja </w:t>
      </w:r>
      <w:r w:rsidR="00806821" w:rsidRPr="00652155">
        <w:rPr>
          <w:sz w:val="24"/>
          <w:szCs w:val="24"/>
        </w:rPr>
        <w:t>rujna za učenike i studente koji su prvi put upisali prvu godinu studija, a za studente ostalih godina do kraja listopada</w:t>
      </w:r>
      <w:r w:rsidRPr="00413995">
        <w:rPr>
          <w:sz w:val="24"/>
          <w:szCs w:val="24"/>
        </w:rPr>
        <w:t xml:space="preserve"> te da se natječaj objavljuje na </w:t>
      </w:r>
      <w:r w:rsidR="0021744F">
        <w:rPr>
          <w:sz w:val="24"/>
          <w:szCs w:val="24"/>
        </w:rPr>
        <w:t xml:space="preserve">internetskoj </w:t>
      </w:r>
      <w:r w:rsidRPr="00413995">
        <w:rPr>
          <w:sz w:val="24"/>
          <w:szCs w:val="24"/>
        </w:rPr>
        <w:t>stranici Grada Zagreba.</w:t>
      </w:r>
    </w:p>
    <w:p w14:paraId="5BD3329C" w14:textId="77777777" w:rsidR="00C57FD2" w:rsidRPr="00413995" w:rsidRDefault="00C57FD2" w:rsidP="00C57FD2">
      <w:pPr>
        <w:jc w:val="both"/>
        <w:rPr>
          <w:sz w:val="24"/>
          <w:szCs w:val="24"/>
          <w:highlight w:val="yellow"/>
        </w:rPr>
      </w:pPr>
    </w:p>
    <w:p w14:paraId="504979A4" w14:textId="77777777" w:rsidR="00C57FD2" w:rsidRPr="00413995" w:rsidRDefault="00C57FD2" w:rsidP="00C57FD2">
      <w:pPr>
        <w:adjustRightInd w:val="0"/>
        <w:jc w:val="both"/>
        <w:rPr>
          <w:sz w:val="24"/>
          <w:szCs w:val="24"/>
        </w:rPr>
      </w:pPr>
      <w:r w:rsidRPr="00413995">
        <w:rPr>
          <w:b/>
          <w:sz w:val="24"/>
          <w:szCs w:val="24"/>
        </w:rPr>
        <w:t>Člankom 9.</w:t>
      </w:r>
      <w:r w:rsidRPr="00413995">
        <w:rPr>
          <w:sz w:val="24"/>
          <w:szCs w:val="24"/>
        </w:rPr>
        <w:t xml:space="preserve"> određuje se da tekst natječaja sadrži: naziv tijela koje raspisuje natječaj, trajanje natječaja, naziv gradskog upravnog tijela kojemu se prijave podnose, uvjete i kriterije za utvrđivanje liste kandidata za dodjelu Stipendije, popis dokumentacije kojom se dokazuje ispunjavanje uvjeta za dodjelu Stipendije, oznaku školske/akademske godine za koju se Stipendija dodjeljuje, rok u kojem će biti objavljeni rezultati natječaja, iznos i broj Stipendija te prava i obveze korisnika Stipendije.</w:t>
      </w:r>
    </w:p>
    <w:p w14:paraId="2DCC62CB" w14:textId="77777777" w:rsidR="00C57FD2" w:rsidRDefault="00C57FD2" w:rsidP="00C57FD2">
      <w:pPr>
        <w:jc w:val="both"/>
        <w:rPr>
          <w:b/>
          <w:sz w:val="24"/>
          <w:szCs w:val="24"/>
          <w:highlight w:val="yellow"/>
        </w:rPr>
      </w:pPr>
    </w:p>
    <w:p w14:paraId="14F6D3E6" w14:textId="77777777" w:rsidR="00A10927" w:rsidRPr="00652155" w:rsidRDefault="0013465E" w:rsidP="00A10927">
      <w:pPr>
        <w:jc w:val="both"/>
        <w:rPr>
          <w:sz w:val="24"/>
          <w:szCs w:val="24"/>
        </w:rPr>
      </w:pPr>
      <w:r w:rsidRPr="00413995">
        <w:rPr>
          <w:b/>
          <w:sz w:val="24"/>
          <w:szCs w:val="24"/>
        </w:rPr>
        <w:t>Člankom 10.</w:t>
      </w:r>
      <w:r w:rsidR="00A10927">
        <w:rPr>
          <w:b/>
          <w:sz w:val="24"/>
          <w:szCs w:val="24"/>
        </w:rPr>
        <w:t xml:space="preserve"> </w:t>
      </w:r>
      <w:r w:rsidR="00A10927">
        <w:rPr>
          <w:sz w:val="24"/>
          <w:szCs w:val="24"/>
        </w:rPr>
        <w:t>utvrđuje se da se p</w:t>
      </w:r>
      <w:r w:rsidR="00A10927" w:rsidRPr="006C3337">
        <w:rPr>
          <w:sz w:val="24"/>
          <w:szCs w:val="24"/>
        </w:rPr>
        <w:t xml:space="preserve">rijave </w:t>
      </w:r>
      <w:r w:rsidR="00A15679">
        <w:rPr>
          <w:sz w:val="24"/>
          <w:szCs w:val="24"/>
        </w:rPr>
        <w:t xml:space="preserve">na natječaj </w:t>
      </w:r>
      <w:r w:rsidR="00A10927" w:rsidRPr="006C3337">
        <w:rPr>
          <w:sz w:val="24"/>
          <w:szCs w:val="24"/>
        </w:rPr>
        <w:t xml:space="preserve">koje ne sadrže dokaze o ispunjavanju uvjeta </w:t>
      </w:r>
      <w:r w:rsidR="00A10927">
        <w:rPr>
          <w:sz w:val="24"/>
          <w:szCs w:val="24"/>
        </w:rPr>
        <w:t>za sudjelovanje na natječaju</w:t>
      </w:r>
      <w:r w:rsidR="00A10927" w:rsidRPr="006C3337">
        <w:rPr>
          <w:sz w:val="24"/>
          <w:szCs w:val="24"/>
        </w:rPr>
        <w:t>, mogu dopuniti u roku od 8 dana od primitka poziva za dopunu dokumentacije.</w:t>
      </w:r>
    </w:p>
    <w:p w14:paraId="5C2BE356" w14:textId="77777777" w:rsidR="0013465E" w:rsidRPr="00413995" w:rsidRDefault="0013465E" w:rsidP="00C57FD2">
      <w:pPr>
        <w:jc w:val="both"/>
        <w:rPr>
          <w:b/>
          <w:sz w:val="24"/>
          <w:szCs w:val="24"/>
          <w:highlight w:val="yellow"/>
        </w:rPr>
      </w:pPr>
    </w:p>
    <w:p w14:paraId="1ABD50B5" w14:textId="77777777" w:rsidR="00C57FD2" w:rsidRPr="00413995" w:rsidRDefault="00C57FD2" w:rsidP="00C57FD2">
      <w:pPr>
        <w:jc w:val="both"/>
        <w:rPr>
          <w:sz w:val="24"/>
          <w:szCs w:val="24"/>
        </w:rPr>
      </w:pPr>
      <w:r w:rsidRPr="00413995">
        <w:rPr>
          <w:b/>
          <w:sz w:val="24"/>
          <w:szCs w:val="24"/>
        </w:rPr>
        <w:t>Člankom 1</w:t>
      </w:r>
      <w:r w:rsidR="0013465E">
        <w:rPr>
          <w:b/>
          <w:sz w:val="24"/>
          <w:szCs w:val="24"/>
        </w:rPr>
        <w:t>1</w:t>
      </w:r>
      <w:r w:rsidRPr="00413995">
        <w:rPr>
          <w:b/>
          <w:sz w:val="24"/>
          <w:szCs w:val="24"/>
        </w:rPr>
        <w:t>.</w:t>
      </w:r>
      <w:r w:rsidRPr="00413995">
        <w:rPr>
          <w:sz w:val="24"/>
          <w:szCs w:val="24"/>
        </w:rPr>
        <w:t xml:space="preserve"> propisuje se da su kriteriji za utvrđivanje liste kandidata za dodjelu Stipendije učenicima i studentima uspjeh u školovanju, odnosno studiju i izvannastavna i izvanškolska postignuća te da se kriteriji izražavaju bodovima.</w:t>
      </w:r>
    </w:p>
    <w:p w14:paraId="6BCDE9E5" w14:textId="77777777" w:rsidR="00C57FD2" w:rsidRPr="00413995" w:rsidRDefault="00C57FD2" w:rsidP="00C57FD2">
      <w:pPr>
        <w:jc w:val="both"/>
        <w:rPr>
          <w:b/>
          <w:sz w:val="24"/>
          <w:szCs w:val="24"/>
        </w:rPr>
      </w:pPr>
    </w:p>
    <w:p w14:paraId="5592F498" w14:textId="77777777" w:rsidR="00C57FD2" w:rsidRPr="00413995" w:rsidRDefault="00C57FD2" w:rsidP="00C57FD2">
      <w:pPr>
        <w:shd w:val="clear" w:color="auto" w:fill="FFFFFF"/>
        <w:jc w:val="both"/>
        <w:rPr>
          <w:sz w:val="24"/>
          <w:szCs w:val="24"/>
        </w:rPr>
      </w:pPr>
      <w:r w:rsidRPr="00413995">
        <w:rPr>
          <w:b/>
          <w:sz w:val="24"/>
          <w:szCs w:val="24"/>
        </w:rPr>
        <w:t>Člankom 1</w:t>
      </w:r>
      <w:r w:rsidR="0013465E">
        <w:rPr>
          <w:b/>
          <w:sz w:val="24"/>
          <w:szCs w:val="24"/>
        </w:rPr>
        <w:t>2</w:t>
      </w:r>
      <w:r w:rsidRPr="00413995">
        <w:rPr>
          <w:b/>
          <w:sz w:val="24"/>
          <w:szCs w:val="24"/>
        </w:rPr>
        <w:t xml:space="preserve">. </w:t>
      </w:r>
      <w:r w:rsidRPr="00413995">
        <w:rPr>
          <w:sz w:val="24"/>
          <w:szCs w:val="24"/>
        </w:rPr>
        <w:t>propisuje se da se uspjeh u školovanju učenika boduje brojem bodova jednakim dvostrukom iznosu prosječne ocjene prethodnog razreda zaokružen</w:t>
      </w:r>
      <w:r w:rsidR="00D75CB9">
        <w:rPr>
          <w:sz w:val="24"/>
          <w:szCs w:val="24"/>
        </w:rPr>
        <w:t>o</w:t>
      </w:r>
      <w:r w:rsidRPr="00413995">
        <w:rPr>
          <w:sz w:val="24"/>
          <w:szCs w:val="24"/>
        </w:rPr>
        <w:t>m na dvije decimale.</w:t>
      </w:r>
    </w:p>
    <w:p w14:paraId="01BE558C" w14:textId="77777777" w:rsidR="00C57FD2" w:rsidRPr="00413995" w:rsidRDefault="00C57FD2" w:rsidP="00C57FD2">
      <w:pPr>
        <w:jc w:val="both"/>
        <w:rPr>
          <w:sz w:val="24"/>
          <w:szCs w:val="24"/>
          <w:highlight w:val="yellow"/>
        </w:rPr>
      </w:pPr>
    </w:p>
    <w:p w14:paraId="7DE485AA" w14:textId="77777777" w:rsidR="00C57FD2" w:rsidRPr="00413995" w:rsidRDefault="00C57FD2" w:rsidP="00C57FD2">
      <w:pPr>
        <w:jc w:val="both"/>
        <w:rPr>
          <w:sz w:val="24"/>
          <w:szCs w:val="24"/>
        </w:rPr>
      </w:pPr>
      <w:r w:rsidRPr="00413995">
        <w:rPr>
          <w:b/>
          <w:sz w:val="24"/>
          <w:szCs w:val="24"/>
        </w:rPr>
        <w:t>Člankom 1</w:t>
      </w:r>
      <w:r w:rsidR="0013465E">
        <w:rPr>
          <w:b/>
          <w:sz w:val="24"/>
          <w:szCs w:val="24"/>
        </w:rPr>
        <w:t>3</w:t>
      </w:r>
      <w:r w:rsidRPr="00413995">
        <w:rPr>
          <w:b/>
          <w:sz w:val="24"/>
          <w:szCs w:val="24"/>
        </w:rPr>
        <w:t>.</w:t>
      </w:r>
      <w:r w:rsidRPr="00413995">
        <w:rPr>
          <w:sz w:val="24"/>
          <w:szCs w:val="24"/>
        </w:rPr>
        <w:t xml:space="preserve"> određuje se da se izvannastavna i izvanškolska postignuća učenika u prethodne dvije školske godine u jednom od nastavnih predmeta u području znanosti, umjetnosti ili sporta boduju na sljedeći način:</w:t>
      </w:r>
    </w:p>
    <w:p w14:paraId="42E8D899" w14:textId="77777777" w:rsidR="00C57FD2" w:rsidRPr="00413995" w:rsidRDefault="00C57FD2" w:rsidP="00C57FD2">
      <w:pPr>
        <w:ind w:left="700" w:hanging="700"/>
        <w:jc w:val="both"/>
        <w:rPr>
          <w:sz w:val="24"/>
          <w:szCs w:val="24"/>
        </w:rPr>
      </w:pPr>
      <w:r w:rsidRPr="00413995">
        <w:rPr>
          <w:sz w:val="24"/>
          <w:szCs w:val="24"/>
        </w:rPr>
        <w:t xml:space="preserve">a) sudjelovanja na državnim natjecanjima </w:t>
      </w:r>
      <w:r w:rsidRPr="00413995">
        <w:rPr>
          <w:sz w:val="24"/>
          <w:szCs w:val="24"/>
        </w:rPr>
        <w:tab/>
      </w:r>
      <w:r w:rsidRPr="00413995">
        <w:rPr>
          <w:sz w:val="24"/>
          <w:szCs w:val="24"/>
        </w:rPr>
        <w:tab/>
      </w:r>
      <w:r w:rsidR="00D75CB9">
        <w:rPr>
          <w:sz w:val="24"/>
          <w:szCs w:val="24"/>
        </w:rPr>
        <w:tab/>
      </w:r>
      <w:r w:rsidR="00D75CB9">
        <w:rPr>
          <w:sz w:val="24"/>
          <w:szCs w:val="24"/>
        </w:rPr>
        <w:tab/>
      </w:r>
      <w:r w:rsidR="00D75CB9">
        <w:rPr>
          <w:sz w:val="24"/>
          <w:szCs w:val="24"/>
        </w:rPr>
        <w:tab/>
      </w:r>
      <w:r w:rsidRPr="00413995">
        <w:rPr>
          <w:sz w:val="24"/>
          <w:szCs w:val="24"/>
        </w:rPr>
        <w:t>1 bod;</w:t>
      </w:r>
    </w:p>
    <w:p w14:paraId="79CA5080" w14:textId="77777777" w:rsidR="00C57FD2" w:rsidRPr="00413995" w:rsidRDefault="00C57FD2" w:rsidP="00C57FD2">
      <w:pPr>
        <w:ind w:left="700" w:hanging="700"/>
        <w:jc w:val="both"/>
        <w:rPr>
          <w:sz w:val="24"/>
          <w:szCs w:val="24"/>
        </w:rPr>
      </w:pPr>
      <w:r w:rsidRPr="00413995">
        <w:rPr>
          <w:sz w:val="24"/>
          <w:szCs w:val="24"/>
        </w:rPr>
        <w:t xml:space="preserve">b) sudjelovanja na međunarodnim natjecanjima </w:t>
      </w:r>
      <w:r w:rsidRPr="00413995">
        <w:rPr>
          <w:sz w:val="24"/>
          <w:szCs w:val="24"/>
        </w:rPr>
        <w:tab/>
        <w:t>2 boda;</w:t>
      </w:r>
    </w:p>
    <w:p w14:paraId="617F466B" w14:textId="77777777" w:rsidR="00C57FD2" w:rsidRPr="00413995" w:rsidRDefault="00C57FD2" w:rsidP="00C57FD2">
      <w:pPr>
        <w:ind w:left="700" w:hanging="700"/>
        <w:jc w:val="both"/>
        <w:rPr>
          <w:sz w:val="24"/>
          <w:szCs w:val="24"/>
        </w:rPr>
      </w:pPr>
      <w:r w:rsidRPr="00413995">
        <w:rPr>
          <w:sz w:val="24"/>
          <w:szCs w:val="24"/>
        </w:rPr>
        <w:t xml:space="preserve">c) druge vrijedne nagrade i priznanja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Pr="00413995">
        <w:rPr>
          <w:sz w:val="24"/>
          <w:szCs w:val="24"/>
        </w:rPr>
        <w:tab/>
        <w:t>2 boda;</w:t>
      </w:r>
    </w:p>
    <w:p w14:paraId="6ABD63E4" w14:textId="77777777" w:rsidR="00C57FD2" w:rsidRPr="00413995" w:rsidRDefault="00C57FD2" w:rsidP="00C57FD2">
      <w:pPr>
        <w:ind w:left="700" w:hanging="700"/>
        <w:jc w:val="both"/>
        <w:rPr>
          <w:sz w:val="24"/>
          <w:szCs w:val="24"/>
        </w:rPr>
      </w:pPr>
      <w:r w:rsidRPr="00413995">
        <w:rPr>
          <w:sz w:val="24"/>
          <w:szCs w:val="24"/>
        </w:rPr>
        <w:t xml:space="preserve">d) sudjelovanja na svjetskim natjecanjima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Pr="00413995">
        <w:rPr>
          <w:sz w:val="24"/>
          <w:szCs w:val="24"/>
        </w:rPr>
        <w:t>3 boda;</w:t>
      </w:r>
    </w:p>
    <w:p w14:paraId="7EAE06AE" w14:textId="77777777" w:rsidR="00D3289E" w:rsidRPr="00413995" w:rsidRDefault="00C57FD2" w:rsidP="00D3289E">
      <w:pPr>
        <w:ind w:left="700" w:hanging="700"/>
        <w:jc w:val="both"/>
        <w:rPr>
          <w:sz w:val="24"/>
          <w:szCs w:val="24"/>
        </w:rPr>
      </w:pPr>
      <w:r w:rsidRPr="00413995">
        <w:rPr>
          <w:sz w:val="24"/>
          <w:szCs w:val="24"/>
        </w:rPr>
        <w:t xml:space="preserve">e) nagrade na državnim natjecanjima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Pr="00413995">
        <w:rPr>
          <w:sz w:val="24"/>
          <w:szCs w:val="24"/>
        </w:rPr>
        <w:t>4 boda;</w:t>
      </w:r>
    </w:p>
    <w:p w14:paraId="75432DC7" w14:textId="77777777" w:rsidR="00C57FD2" w:rsidRPr="00413995" w:rsidRDefault="00C57FD2" w:rsidP="00C57FD2">
      <w:pPr>
        <w:ind w:left="700" w:hanging="700"/>
        <w:jc w:val="both"/>
        <w:rPr>
          <w:sz w:val="24"/>
          <w:szCs w:val="24"/>
        </w:rPr>
      </w:pPr>
      <w:r w:rsidRPr="00413995">
        <w:rPr>
          <w:sz w:val="24"/>
          <w:szCs w:val="24"/>
        </w:rPr>
        <w:t xml:space="preserve">f) nagrade na međunarodnim natjecanjima </w:t>
      </w:r>
      <w:r w:rsidRPr="00413995">
        <w:rPr>
          <w:sz w:val="24"/>
          <w:szCs w:val="24"/>
        </w:rPr>
        <w:tab/>
      </w:r>
      <w:r w:rsidR="00D3289E">
        <w:rPr>
          <w:sz w:val="24"/>
          <w:szCs w:val="24"/>
        </w:rPr>
        <w:tab/>
      </w:r>
      <w:r w:rsidR="00D3289E">
        <w:rPr>
          <w:sz w:val="24"/>
          <w:szCs w:val="24"/>
        </w:rPr>
        <w:tab/>
      </w:r>
      <w:r w:rsidRPr="00413995">
        <w:rPr>
          <w:sz w:val="24"/>
          <w:szCs w:val="24"/>
        </w:rPr>
        <w:tab/>
        <w:t>5 bodova;</w:t>
      </w:r>
    </w:p>
    <w:p w14:paraId="2D403324" w14:textId="77777777" w:rsidR="00C57FD2" w:rsidRDefault="00C57FD2" w:rsidP="00C57FD2">
      <w:pPr>
        <w:ind w:left="700" w:hanging="700"/>
        <w:jc w:val="both"/>
        <w:rPr>
          <w:sz w:val="24"/>
          <w:szCs w:val="24"/>
        </w:rPr>
      </w:pPr>
      <w:r w:rsidRPr="00413995">
        <w:rPr>
          <w:sz w:val="24"/>
          <w:szCs w:val="24"/>
        </w:rPr>
        <w:t xml:space="preserve">g) nagrade na svjetskim  natjecanjima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Pr="00413995">
        <w:rPr>
          <w:sz w:val="24"/>
          <w:szCs w:val="24"/>
        </w:rPr>
        <w:t>6 bodova,</w:t>
      </w:r>
    </w:p>
    <w:p w14:paraId="12F6ABB2" w14:textId="77777777" w:rsidR="00C57FD2" w:rsidRPr="00413995" w:rsidRDefault="00534A36" w:rsidP="00534A36">
      <w:pPr>
        <w:pStyle w:val="BodyText"/>
        <w:spacing w:before="26"/>
        <w:jc w:val="both"/>
        <w:rPr>
          <w:sz w:val="24"/>
          <w:szCs w:val="24"/>
        </w:rPr>
      </w:pPr>
      <w:r>
        <w:rPr>
          <w:sz w:val="24"/>
          <w:szCs w:val="24"/>
        </w:rPr>
        <w:t>da se p</w:t>
      </w:r>
      <w:r w:rsidR="005F7B69" w:rsidRPr="00652155">
        <w:rPr>
          <w:sz w:val="24"/>
          <w:szCs w:val="24"/>
        </w:rPr>
        <w:t xml:space="preserve">od državnim, međunarodnim i svjetskim natjecanjem iz stavka 1. ovoga članka podrazumijeva </w:t>
      </w:r>
      <w:r w:rsidR="005F7B69" w:rsidRPr="00117199">
        <w:rPr>
          <w:sz w:val="24"/>
          <w:szCs w:val="24"/>
        </w:rPr>
        <w:t>se natjecanje kojem je</w:t>
      </w:r>
      <w:r w:rsidR="005F7B69" w:rsidRPr="00117199">
        <w:rPr>
          <w:spacing w:val="1"/>
          <w:sz w:val="24"/>
          <w:szCs w:val="24"/>
        </w:rPr>
        <w:t xml:space="preserve"> </w:t>
      </w:r>
      <w:r w:rsidR="005F7B69" w:rsidRPr="00117199">
        <w:rPr>
          <w:sz w:val="24"/>
          <w:szCs w:val="24"/>
        </w:rPr>
        <w:t>prethodila</w:t>
      </w:r>
      <w:r w:rsidR="005F7B69" w:rsidRPr="00117199">
        <w:rPr>
          <w:spacing w:val="1"/>
          <w:sz w:val="24"/>
          <w:szCs w:val="24"/>
        </w:rPr>
        <w:t xml:space="preserve"> </w:t>
      </w:r>
      <w:r w:rsidR="005F7B69" w:rsidRPr="00117199">
        <w:rPr>
          <w:sz w:val="24"/>
          <w:szCs w:val="24"/>
        </w:rPr>
        <w:t>selekcija</w:t>
      </w:r>
      <w:r w:rsidR="005F7B69" w:rsidRPr="00117199">
        <w:rPr>
          <w:spacing w:val="1"/>
          <w:sz w:val="24"/>
          <w:szCs w:val="24"/>
        </w:rPr>
        <w:t xml:space="preserve"> </w:t>
      </w:r>
      <w:r w:rsidR="005F7B69" w:rsidRPr="00117199">
        <w:rPr>
          <w:sz w:val="24"/>
          <w:szCs w:val="24"/>
        </w:rPr>
        <w:t>natjecatelja</w:t>
      </w:r>
      <w:r w:rsidR="005F7B69" w:rsidRPr="00117199">
        <w:rPr>
          <w:spacing w:val="1"/>
          <w:sz w:val="24"/>
          <w:szCs w:val="24"/>
        </w:rPr>
        <w:t xml:space="preserve"> </w:t>
      </w:r>
      <w:r w:rsidR="005F7B69" w:rsidRPr="00117199">
        <w:rPr>
          <w:sz w:val="24"/>
          <w:szCs w:val="24"/>
        </w:rPr>
        <w:t>na</w:t>
      </w:r>
      <w:r w:rsidR="005F7B69" w:rsidRPr="00117199">
        <w:rPr>
          <w:spacing w:val="1"/>
          <w:sz w:val="24"/>
          <w:szCs w:val="24"/>
        </w:rPr>
        <w:t xml:space="preserve"> </w:t>
      </w:r>
      <w:r w:rsidR="005F7B69" w:rsidRPr="00117199">
        <w:rPr>
          <w:sz w:val="24"/>
          <w:szCs w:val="24"/>
        </w:rPr>
        <w:t>nižim</w:t>
      </w:r>
      <w:r w:rsidR="005F7B69" w:rsidRPr="00117199">
        <w:rPr>
          <w:spacing w:val="1"/>
          <w:sz w:val="24"/>
          <w:szCs w:val="24"/>
        </w:rPr>
        <w:t xml:space="preserve"> </w:t>
      </w:r>
      <w:r w:rsidR="005F7B69" w:rsidRPr="00117199">
        <w:rPr>
          <w:sz w:val="24"/>
          <w:szCs w:val="24"/>
        </w:rPr>
        <w:t>razinama</w:t>
      </w:r>
      <w:r w:rsidR="005F7B69" w:rsidRPr="00117199">
        <w:rPr>
          <w:spacing w:val="1"/>
          <w:sz w:val="24"/>
          <w:szCs w:val="24"/>
        </w:rPr>
        <w:t xml:space="preserve"> </w:t>
      </w:r>
      <w:r w:rsidR="005F7B69" w:rsidRPr="00117199">
        <w:rPr>
          <w:sz w:val="24"/>
          <w:szCs w:val="24"/>
        </w:rPr>
        <w:t>natjecanja</w:t>
      </w:r>
      <w:r w:rsidR="005F7B69" w:rsidRPr="00117199">
        <w:rPr>
          <w:spacing w:val="1"/>
          <w:sz w:val="24"/>
          <w:szCs w:val="24"/>
        </w:rPr>
        <w:t xml:space="preserve"> </w:t>
      </w:r>
      <w:r w:rsidR="005F7B69" w:rsidRPr="00117199">
        <w:rPr>
          <w:sz w:val="24"/>
          <w:szCs w:val="24"/>
        </w:rPr>
        <w:t>(za</w:t>
      </w:r>
      <w:r w:rsidR="005F7B69" w:rsidRPr="00117199">
        <w:rPr>
          <w:spacing w:val="1"/>
          <w:sz w:val="24"/>
          <w:szCs w:val="24"/>
        </w:rPr>
        <w:t xml:space="preserve"> </w:t>
      </w:r>
      <w:r w:rsidR="005F7B69" w:rsidRPr="00117199">
        <w:rPr>
          <w:sz w:val="24"/>
          <w:szCs w:val="24"/>
        </w:rPr>
        <w:t>državno</w:t>
      </w:r>
      <w:r w:rsidR="005F7B69" w:rsidRPr="00117199">
        <w:rPr>
          <w:spacing w:val="1"/>
          <w:sz w:val="24"/>
          <w:szCs w:val="24"/>
        </w:rPr>
        <w:t xml:space="preserve"> </w:t>
      </w:r>
      <w:r w:rsidR="005F7B69" w:rsidRPr="00117199">
        <w:rPr>
          <w:sz w:val="24"/>
          <w:szCs w:val="24"/>
        </w:rPr>
        <w:t>natjecanje</w:t>
      </w:r>
      <w:r w:rsidR="005F7B69" w:rsidRPr="00117199">
        <w:rPr>
          <w:spacing w:val="1"/>
          <w:sz w:val="24"/>
          <w:szCs w:val="24"/>
        </w:rPr>
        <w:t xml:space="preserve"> </w:t>
      </w:r>
      <w:r w:rsidR="005F7B69" w:rsidRPr="00117199">
        <w:rPr>
          <w:sz w:val="24"/>
          <w:szCs w:val="24"/>
        </w:rPr>
        <w:t>to</w:t>
      </w:r>
      <w:r w:rsidR="005F7B69" w:rsidRPr="00117199">
        <w:rPr>
          <w:spacing w:val="1"/>
          <w:sz w:val="24"/>
          <w:szCs w:val="24"/>
        </w:rPr>
        <w:t xml:space="preserve"> </w:t>
      </w:r>
      <w:r w:rsidR="005F7B69" w:rsidRPr="00117199">
        <w:rPr>
          <w:sz w:val="24"/>
          <w:szCs w:val="24"/>
        </w:rPr>
        <w:t>je</w:t>
      </w:r>
      <w:r w:rsidR="005F7B69" w:rsidRPr="00117199">
        <w:rPr>
          <w:spacing w:val="1"/>
          <w:sz w:val="24"/>
          <w:szCs w:val="24"/>
        </w:rPr>
        <w:t xml:space="preserve"> </w:t>
      </w:r>
      <w:r w:rsidR="005F7B69" w:rsidRPr="00117199">
        <w:rPr>
          <w:sz w:val="24"/>
          <w:szCs w:val="24"/>
        </w:rPr>
        <w:t>županijsko</w:t>
      </w:r>
      <w:r w:rsidR="005F7B69" w:rsidRPr="00117199">
        <w:rPr>
          <w:spacing w:val="1"/>
          <w:sz w:val="24"/>
          <w:szCs w:val="24"/>
        </w:rPr>
        <w:t xml:space="preserve"> </w:t>
      </w:r>
      <w:r w:rsidR="005F7B69" w:rsidRPr="00117199">
        <w:rPr>
          <w:sz w:val="24"/>
          <w:szCs w:val="24"/>
        </w:rPr>
        <w:t>natjecanje osim državnog natjecanja učenika strukovnih škola u disciplinama u kojima je školsko izlučno natjecanje,</w:t>
      </w:r>
      <w:r w:rsidR="005F7B69" w:rsidRPr="00117199">
        <w:rPr>
          <w:spacing w:val="1"/>
          <w:sz w:val="24"/>
          <w:szCs w:val="24"/>
        </w:rPr>
        <w:t xml:space="preserve"> </w:t>
      </w:r>
      <w:r w:rsidR="005F7B69" w:rsidRPr="00117199">
        <w:rPr>
          <w:sz w:val="24"/>
          <w:szCs w:val="24"/>
        </w:rPr>
        <w:t>a</w:t>
      </w:r>
      <w:r w:rsidR="005F7B69" w:rsidRPr="00117199">
        <w:rPr>
          <w:spacing w:val="1"/>
          <w:sz w:val="24"/>
          <w:szCs w:val="24"/>
        </w:rPr>
        <w:t xml:space="preserve"> </w:t>
      </w:r>
      <w:r w:rsidR="005F7B69" w:rsidRPr="00117199">
        <w:rPr>
          <w:sz w:val="24"/>
          <w:szCs w:val="24"/>
        </w:rPr>
        <w:t>za</w:t>
      </w:r>
      <w:r w:rsidR="005F7B69" w:rsidRPr="00117199">
        <w:rPr>
          <w:spacing w:val="1"/>
          <w:sz w:val="24"/>
          <w:szCs w:val="24"/>
        </w:rPr>
        <w:t xml:space="preserve"> </w:t>
      </w:r>
      <w:r w:rsidR="005F7B69" w:rsidRPr="00117199">
        <w:rPr>
          <w:sz w:val="24"/>
          <w:szCs w:val="24"/>
        </w:rPr>
        <w:t>međunarodno i svjetsko natjecanje to je državno natjecanje kojem je</w:t>
      </w:r>
      <w:r w:rsidR="005F7B69" w:rsidRPr="00117199">
        <w:rPr>
          <w:spacing w:val="1"/>
          <w:sz w:val="24"/>
          <w:szCs w:val="24"/>
        </w:rPr>
        <w:t xml:space="preserve"> </w:t>
      </w:r>
      <w:r w:rsidR="005F7B69" w:rsidRPr="00117199">
        <w:rPr>
          <w:sz w:val="24"/>
          <w:szCs w:val="24"/>
        </w:rPr>
        <w:t>prethodila</w:t>
      </w:r>
      <w:r w:rsidR="005F7B69" w:rsidRPr="00117199">
        <w:rPr>
          <w:spacing w:val="1"/>
          <w:sz w:val="24"/>
          <w:szCs w:val="24"/>
        </w:rPr>
        <w:t xml:space="preserve"> </w:t>
      </w:r>
      <w:r w:rsidR="005F7B69" w:rsidRPr="00117199">
        <w:rPr>
          <w:sz w:val="24"/>
          <w:szCs w:val="24"/>
        </w:rPr>
        <w:t>selekcija</w:t>
      </w:r>
      <w:r w:rsidR="005F7B69" w:rsidRPr="00117199">
        <w:rPr>
          <w:spacing w:val="1"/>
          <w:sz w:val="24"/>
          <w:szCs w:val="24"/>
        </w:rPr>
        <w:t xml:space="preserve"> </w:t>
      </w:r>
      <w:r w:rsidR="005F7B69" w:rsidRPr="00117199">
        <w:rPr>
          <w:sz w:val="24"/>
          <w:szCs w:val="24"/>
        </w:rPr>
        <w:t>natjecatelja</w:t>
      </w:r>
      <w:r w:rsidR="005F7B69" w:rsidRPr="00117199">
        <w:rPr>
          <w:spacing w:val="1"/>
          <w:sz w:val="24"/>
          <w:szCs w:val="24"/>
        </w:rPr>
        <w:t xml:space="preserve"> </w:t>
      </w:r>
      <w:r w:rsidR="005F7B69" w:rsidRPr="00117199">
        <w:rPr>
          <w:sz w:val="24"/>
          <w:szCs w:val="24"/>
        </w:rPr>
        <w:t>na</w:t>
      </w:r>
      <w:r w:rsidR="005F7B69" w:rsidRPr="00117199">
        <w:rPr>
          <w:spacing w:val="1"/>
          <w:sz w:val="24"/>
          <w:szCs w:val="24"/>
        </w:rPr>
        <w:t xml:space="preserve"> </w:t>
      </w:r>
      <w:r w:rsidR="005F7B69" w:rsidRPr="00117199">
        <w:rPr>
          <w:sz w:val="24"/>
          <w:szCs w:val="24"/>
        </w:rPr>
        <w:t>županijskom</w:t>
      </w:r>
      <w:r w:rsidR="005F7B69" w:rsidRPr="00117199">
        <w:rPr>
          <w:spacing w:val="1"/>
          <w:sz w:val="24"/>
          <w:szCs w:val="24"/>
        </w:rPr>
        <w:t xml:space="preserve"> </w:t>
      </w:r>
      <w:r w:rsidR="005F7B69" w:rsidRPr="00117199">
        <w:rPr>
          <w:sz w:val="24"/>
          <w:szCs w:val="24"/>
        </w:rPr>
        <w:t>natjecanju), a za</w:t>
      </w:r>
      <w:r w:rsidR="005F7B69" w:rsidRPr="00652155">
        <w:rPr>
          <w:sz w:val="24"/>
          <w:szCs w:val="24"/>
        </w:rPr>
        <w:t xml:space="preserve"> natjecanja u sportu to su državna i međunarodna prvenstva</w:t>
      </w:r>
      <w:r>
        <w:rPr>
          <w:sz w:val="24"/>
          <w:szCs w:val="24"/>
        </w:rPr>
        <w:t xml:space="preserve"> </w:t>
      </w:r>
      <w:r w:rsidR="00C57FD2" w:rsidRPr="00413995">
        <w:rPr>
          <w:sz w:val="24"/>
          <w:szCs w:val="24"/>
        </w:rPr>
        <w:t>te da se učeniku koji je sudjelovao na državnom, međunarodnom i svjetskom natjecanju i učeniku koji je osvojio više nagrada na tim natjecanjima u jednom od nastavnih predmeta u području znanosti, umjetnosti ili sporta, boduje se najvrjedniji rezultat, a ako učenik postiže rezultate u više nastavnih predmeta u područjima znanosti, umjetnosti ili sporta, boduje se najvrjedniji rezultat u svakom nastavnom predmetu. Također je određeno da učenik dobiva jedan bod ako je redovan učenik još jedne škole ili student nekog visokog učilišta</w:t>
      </w:r>
      <w:r w:rsidR="00592157">
        <w:rPr>
          <w:sz w:val="24"/>
          <w:szCs w:val="24"/>
        </w:rPr>
        <w:t xml:space="preserve"> s ostvarenih najmanje 40 ECTS bodova</w:t>
      </w:r>
      <w:r w:rsidR="00C57FD2" w:rsidRPr="00413995">
        <w:rPr>
          <w:sz w:val="24"/>
          <w:szCs w:val="24"/>
        </w:rPr>
        <w:t>.</w:t>
      </w:r>
    </w:p>
    <w:p w14:paraId="1C25874F" w14:textId="77777777" w:rsidR="00C57FD2" w:rsidRPr="00CD1642" w:rsidRDefault="00C57FD2" w:rsidP="00C57FD2">
      <w:pPr>
        <w:adjustRightInd w:val="0"/>
        <w:jc w:val="both"/>
        <w:rPr>
          <w:b/>
          <w:sz w:val="24"/>
          <w:szCs w:val="24"/>
        </w:rPr>
      </w:pPr>
    </w:p>
    <w:p w14:paraId="66C4ABA7" w14:textId="77777777" w:rsidR="00CD1642" w:rsidRPr="00413995" w:rsidRDefault="00CD1642" w:rsidP="00CD1642">
      <w:pPr>
        <w:jc w:val="both"/>
        <w:rPr>
          <w:sz w:val="24"/>
          <w:szCs w:val="24"/>
        </w:rPr>
      </w:pPr>
      <w:r w:rsidRPr="00CD1642">
        <w:rPr>
          <w:b/>
          <w:sz w:val="24"/>
          <w:szCs w:val="24"/>
        </w:rPr>
        <w:t>Člankom 1</w:t>
      </w:r>
      <w:r w:rsidR="0013465E">
        <w:rPr>
          <w:b/>
          <w:sz w:val="24"/>
          <w:szCs w:val="24"/>
        </w:rPr>
        <w:t>4</w:t>
      </w:r>
      <w:r>
        <w:rPr>
          <w:b/>
          <w:sz w:val="24"/>
          <w:szCs w:val="24"/>
        </w:rPr>
        <w:t>.</w:t>
      </w:r>
      <w:r w:rsidRPr="00CD1642">
        <w:rPr>
          <w:sz w:val="24"/>
          <w:szCs w:val="24"/>
        </w:rPr>
        <w:t xml:space="preserve"> </w:t>
      </w:r>
      <w:r w:rsidRPr="00413995">
        <w:rPr>
          <w:sz w:val="24"/>
          <w:szCs w:val="24"/>
        </w:rPr>
        <w:t xml:space="preserve">određuje se da se izvannastavna i izvanškolska postignuća učenika u prethodne dvije školske godine u području </w:t>
      </w:r>
      <w:r>
        <w:rPr>
          <w:sz w:val="24"/>
          <w:szCs w:val="24"/>
        </w:rPr>
        <w:t xml:space="preserve">umjetnosti </w:t>
      </w:r>
      <w:r w:rsidRPr="00413995">
        <w:rPr>
          <w:sz w:val="24"/>
          <w:szCs w:val="24"/>
        </w:rPr>
        <w:t>boduju na sljedeći način:</w:t>
      </w:r>
    </w:p>
    <w:p w14:paraId="21FA0A39" w14:textId="77777777" w:rsidR="00CD1642" w:rsidRPr="00413995" w:rsidRDefault="00CD1642" w:rsidP="00CD1642">
      <w:pPr>
        <w:ind w:left="700" w:hanging="700"/>
        <w:jc w:val="both"/>
        <w:rPr>
          <w:sz w:val="24"/>
          <w:szCs w:val="24"/>
        </w:rPr>
      </w:pPr>
      <w:bookmarkStart w:id="2" w:name="_Hlk135826939"/>
      <w:r w:rsidRPr="00413995">
        <w:rPr>
          <w:sz w:val="24"/>
          <w:szCs w:val="24"/>
        </w:rPr>
        <w:t xml:space="preserve">a) sudjelovanja na državnim </w:t>
      </w:r>
      <w:r>
        <w:rPr>
          <w:sz w:val="24"/>
          <w:szCs w:val="24"/>
        </w:rPr>
        <w:t>profesionalnim umjetničkim manifestacijama</w:t>
      </w:r>
      <w:r w:rsidRPr="00413995">
        <w:rPr>
          <w:sz w:val="24"/>
          <w:szCs w:val="24"/>
        </w:rPr>
        <w:t xml:space="preserve"> </w:t>
      </w:r>
      <w:r w:rsidRPr="00413995">
        <w:rPr>
          <w:sz w:val="24"/>
          <w:szCs w:val="24"/>
        </w:rPr>
        <w:tab/>
      </w:r>
      <w:r w:rsidRPr="00413995">
        <w:rPr>
          <w:sz w:val="24"/>
          <w:szCs w:val="24"/>
        </w:rPr>
        <w:tab/>
      </w:r>
      <w:r w:rsidR="0022202A">
        <w:rPr>
          <w:sz w:val="24"/>
          <w:szCs w:val="24"/>
        </w:rPr>
        <w:tab/>
      </w:r>
      <w:r w:rsidR="0022202A">
        <w:rPr>
          <w:sz w:val="24"/>
          <w:szCs w:val="24"/>
        </w:rPr>
        <w:tab/>
      </w:r>
      <w:r>
        <w:rPr>
          <w:sz w:val="24"/>
          <w:szCs w:val="24"/>
        </w:rPr>
        <w:tab/>
      </w:r>
      <w:r w:rsidRPr="00413995">
        <w:rPr>
          <w:sz w:val="24"/>
          <w:szCs w:val="24"/>
        </w:rPr>
        <w:t>1 bod;</w:t>
      </w:r>
    </w:p>
    <w:p w14:paraId="1066FD68" w14:textId="77777777" w:rsidR="00CD1642" w:rsidRPr="00413995" w:rsidRDefault="00CD1642" w:rsidP="00CD1642">
      <w:pPr>
        <w:ind w:left="700" w:hanging="700"/>
        <w:jc w:val="both"/>
        <w:rPr>
          <w:sz w:val="24"/>
          <w:szCs w:val="24"/>
        </w:rPr>
      </w:pPr>
      <w:r w:rsidRPr="00413995">
        <w:rPr>
          <w:sz w:val="24"/>
          <w:szCs w:val="24"/>
        </w:rPr>
        <w:t xml:space="preserve">b) sudjelovanja na međunarodnim </w:t>
      </w:r>
      <w:r w:rsidR="0022202A">
        <w:rPr>
          <w:sz w:val="24"/>
          <w:szCs w:val="24"/>
        </w:rPr>
        <w:t>profesionalnim umjetničkim manifestacijama</w:t>
      </w:r>
      <w:r w:rsidRPr="00413995">
        <w:rPr>
          <w:sz w:val="24"/>
          <w:szCs w:val="24"/>
        </w:rPr>
        <w:t xml:space="preserve"> </w:t>
      </w:r>
      <w:r w:rsidRPr="00413995">
        <w:rPr>
          <w:sz w:val="24"/>
          <w:szCs w:val="24"/>
        </w:rPr>
        <w:tab/>
        <w:t>2 boda;</w:t>
      </w:r>
    </w:p>
    <w:bookmarkEnd w:id="2"/>
    <w:p w14:paraId="5A144A4F" w14:textId="77777777" w:rsidR="00CD1642" w:rsidRPr="00413995" w:rsidRDefault="00CD1642" w:rsidP="0022202A">
      <w:pPr>
        <w:ind w:left="700" w:hanging="700"/>
        <w:jc w:val="both"/>
        <w:rPr>
          <w:sz w:val="24"/>
          <w:szCs w:val="24"/>
        </w:rPr>
      </w:pPr>
      <w:r w:rsidRPr="00413995">
        <w:rPr>
          <w:sz w:val="24"/>
          <w:szCs w:val="24"/>
        </w:rPr>
        <w:t xml:space="preserve">c) nagrade na državnim </w:t>
      </w:r>
      <w:r w:rsidR="0022202A">
        <w:rPr>
          <w:sz w:val="24"/>
          <w:szCs w:val="24"/>
        </w:rPr>
        <w:t>profesionalnim umjetničkim manifestacijama</w:t>
      </w:r>
      <w:r w:rsidRPr="00413995">
        <w:rPr>
          <w:sz w:val="24"/>
          <w:szCs w:val="24"/>
        </w:rPr>
        <w:t xml:space="preserve"> </w:t>
      </w:r>
      <w:r w:rsidRPr="00413995">
        <w:rPr>
          <w:sz w:val="24"/>
          <w:szCs w:val="24"/>
        </w:rPr>
        <w:tab/>
      </w:r>
      <w:r w:rsidRPr="0041399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2202A">
        <w:rPr>
          <w:sz w:val="24"/>
          <w:szCs w:val="24"/>
        </w:rPr>
        <w:t>2</w:t>
      </w:r>
      <w:r w:rsidRPr="00413995">
        <w:rPr>
          <w:sz w:val="24"/>
          <w:szCs w:val="24"/>
        </w:rPr>
        <w:t xml:space="preserve"> boda;</w:t>
      </w:r>
    </w:p>
    <w:p w14:paraId="57739622" w14:textId="77777777" w:rsidR="00CD1642" w:rsidRPr="0022202A" w:rsidRDefault="00CD1642" w:rsidP="00CD1642">
      <w:pPr>
        <w:ind w:left="700" w:hanging="700"/>
        <w:jc w:val="both"/>
        <w:rPr>
          <w:sz w:val="24"/>
          <w:szCs w:val="24"/>
        </w:rPr>
      </w:pPr>
      <w:r w:rsidRPr="0022202A">
        <w:rPr>
          <w:sz w:val="24"/>
          <w:szCs w:val="24"/>
        </w:rPr>
        <w:t xml:space="preserve">f) nagrade na međunarodnim </w:t>
      </w:r>
      <w:r w:rsidR="0022202A" w:rsidRPr="0022202A">
        <w:rPr>
          <w:sz w:val="24"/>
          <w:szCs w:val="24"/>
        </w:rPr>
        <w:t>profesionalnim umjetničkim manifestacijama</w:t>
      </w:r>
      <w:r w:rsidRPr="0022202A">
        <w:rPr>
          <w:sz w:val="24"/>
          <w:szCs w:val="24"/>
        </w:rPr>
        <w:t xml:space="preserve"> </w:t>
      </w:r>
      <w:r w:rsidRPr="0022202A">
        <w:rPr>
          <w:sz w:val="24"/>
          <w:szCs w:val="24"/>
        </w:rPr>
        <w:tab/>
      </w:r>
      <w:r w:rsidRPr="0022202A">
        <w:rPr>
          <w:sz w:val="24"/>
          <w:szCs w:val="24"/>
        </w:rPr>
        <w:tab/>
      </w:r>
      <w:r w:rsidRPr="0022202A">
        <w:rPr>
          <w:sz w:val="24"/>
          <w:szCs w:val="24"/>
        </w:rPr>
        <w:tab/>
      </w:r>
      <w:r w:rsidRPr="0022202A">
        <w:rPr>
          <w:sz w:val="24"/>
          <w:szCs w:val="24"/>
        </w:rPr>
        <w:tab/>
      </w:r>
      <w:r w:rsidR="0022202A" w:rsidRPr="0022202A">
        <w:rPr>
          <w:sz w:val="24"/>
          <w:szCs w:val="24"/>
        </w:rPr>
        <w:t>3</w:t>
      </w:r>
      <w:r w:rsidRPr="0022202A">
        <w:rPr>
          <w:sz w:val="24"/>
          <w:szCs w:val="24"/>
        </w:rPr>
        <w:t xml:space="preserve"> boda</w:t>
      </w:r>
      <w:r w:rsidR="00A10927">
        <w:rPr>
          <w:sz w:val="24"/>
          <w:szCs w:val="24"/>
        </w:rPr>
        <w:t>,</w:t>
      </w:r>
    </w:p>
    <w:p w14:paraId="0853839A" w14:textId="77777777" w:rsidR="00CD1642" w:rsidRPr="006300BD" w:rsidRDefault="0022202A" w:rsidP="006300BD">
      <w:pPr>
        <w:pStyle w:val="BodyText"/>
        <w:spacing w:before="26"/>
        <w:jc w:val="both"/>
        <w:rPr>
          <w:sz w:val="24"/>
          <w:szCs w:val="24"/>
        </w:rPr>
      </w:pPr>
      <w:r w:rsidRPr="0022202A">
        <w:rPr>
          <w:sz w:val="24"/>
          <w:szCs w:val="24"/>
        </w:rPr>
        <w:lastRenderedPageBreak/>
        <w:t xml:space="preserve">da se pod državnim i međunarodnim umjetničkim manifestacijama smatraju profesionalno žirirani ili </w:t>
      </w:r>
      <w:proofErr w:type="spellStart"/>
      <w:r w:rsidRPr="0022202A">
        <w:rPr>
          <w:sz w:val="24"/>
          <w:szCs w:val="24"/>
        </w:rPr>
        <w:t>kurirani</w:t>
      </w:r>
      <w:proofErr w:type="spellEnd"/>
      <w:r w:rsidRPr="0022202A">
        <w:rPr>
          <w:sz w:val="24"/>
          <w:szCs w:val="24"/>
        </w:rPr>
        <w:t xml:space="preserve"> festivali, programi, izložbe, smotre i sl. na kojima je učenik predstavio autorski ili izvođački </w:t>
      </w:r>
      <w:r w:rsidRPr="006300BD">
        <w:rPr>
          <w:sz w:val="24"/>
          <w:szCs w:val="24"/>
        </w:rPr>
        <w:t>rad nastao u školskoj, akademskoj ili profesionalnoj produkciji</w:t>
      </w:r>
      <w:r w:rsidR="006300BD" w:rsidRPr="006300BD">
        <w:rPr>
          <w:sz w:val="24"/>
          <w:szCs w:val="24"/>
        </w:rPr>
        <w:t xml:space="preserve"> i da se </w:t>
      </w:r>
      <w:r w:rsidR="006300BD" w:rsidRPr="006300BD">
        <w:rPr>
          <w:color w:val="000000"/>
          <w:sz w:val="24"/>
          <w:szCs w:val="24"/>
          <w:shd w:val="clear" w:color="auto" w:fill="FFFFFF"/>
        </w:rPr>
        <w:t>učeniku koji je sudjelovao na državnoj i međunarodnoj profesionalnoj umjetničkoj manifestaciji te učeniku koji je osvojio više nagrada na tim manifestacijama, boduje najvrjedniji rezultat.</w:t>
      </w:r>
    </w:p>
    <w:p w14:paraId="06EC57FB" w14:textId="77777777" w:rsidR="006300BD" w:rsidRPr="0022202A" w:rsidRDefault="006300BD" w:rsidP="00C57FD2">
      <w:pPr>
        <w:jc w:val="both"/>
        <w:rPr>
          <w:sz w:val="24"/>
          <w:szCs w:val="24"/>
        </w:rPr>
      </w:pPr>
    </w:p>
    <w:p w14:paraId="33F7F208" w14:textId="77777777" w:rsidR="00C57FD2" w:rsidRPr="00D25722" w:rsidRDefault="00D25722" w:rsidP="00C57FD2">
      <w:pPr>
        <w:jc w:val="both"/>
        <w:rPr>
          <w:b/>
          <w:sz w:val="24"/>
          <w:szCs w:val="24"/>
        </w:rPr>
      </w:pPr>
      <w:r w:rsidRPr="00D25722">
        <w:rPr>
          <w:b/>
          <w:sz w:val="24"/>
          <w:szCs w:val="24"/>
        </w:rPr>
        <w:t>Člankom 1</w:t>
      </w:r>
      <w:r w:rsidR="0013465E">
        <w:rPr>
          <w:b/>
          <w:sz w:val="24"/>
          <w:szCs w:val="24"/>
        </w:rPr>
        <w:t>5</w:t>
      </w:r>
      <w:r w:rsidRPr="00D25722">
        <w:rPr>
          <w:b/>
          <w:sz w:val="24"/>
          <w:szCs w:val="24"/>
        </w:rPr>
        <w:t xml:space="preserve">. </w:t>
      </w:r>
      <w:r w:rsidR="00C57FD2" w:rsidRPr="00D25722">
        <w:rPr>
          <w:sz w:val="24"/>
          <w:szCs w:val="24"/>
        </w:rPr>
        <w:t xml:space="preserve">propisuje se da Povjerenstvo rangira kandidate za dodjelu Stipendije za učenike na temelju bodova ostvarenih prema uspjehu u školovanju i izvannastavnim i izvanškolskim postignućima učenika u prethodne dvije školske godine u </w:t>
      </w:r>
      <w:r w:rsidR="004C1CB7">
        <w:rPr>
          <w:sz w:val="24"/>
          <w:szCs w:val="24"/>
        </w:rPr>
        <w:t xml:space="preserve">svakom </w:t>
      </w:r>
      <w:r w:rsidR="00C57FD2" w:rsidRPr="00D25722">
        <w:rPr>
          <w:sz w:val="24"/>
          <w:szCs w:val="24"/>
        </w:rPr>
        <w:t>od nastavnih predmeta u području znanosti, umjetnosti ili sporta.</w:t>
      </w:r>
    </w:p>
    <w:p w14:paraId="4A0CD913" w14:textId="77777777" w:rsidR="00C57FD2" w:rsidRDefault="00C57FD2" w:rsidP="00C57FD2">
      <w:pPr>
        <w:jc w:val="both"/>
        <w:rPr>
          <w:sz w:val="24"/>
          <w:szCs w:val="24"/>
        </w:rPr>
      </w:pPr>
    </w:p>
    <w:p w14:paraId="69F08245" w14:textId="77777777" w:rsidR="00277016" w:rsidRDefault="00D25722" w:rsidP="00277016">
      <w:pPr>
        <w:jc w:val="both"/>
        <w:rPr>
          <w:sz w:val="24"/>
          <w:szCs w:val="24"/>
        </w:rPr>
      </w:pPr>
      <w:r w:rsidRPr="00413995">
        <w:rPr>
          <w:b/>
          <w:sz w:val="24"/>
          <w:szCs w:val="24"/>
        </w:rPr>
        <w:t>Člankom 1</w:t>
      </w:r>
      <w:r w:rsidR="0013465E">
        <w:rPr>
          <w:b/>
          <w:sz w:val="24"/>
          <w:szCs w:val="24"/>
        </w:rPr>
        <w:t>6</w:t>
      </w:r>
      <w:r w:rsidRPr="00413995">
        <w:rPr>
          <w:b/>
          <w:sz w:val="24"/>
          <w:szCs w:val="24"/>
        </w:rPr>
        <w:t>.</w:t>
      </w:r>
      <w:r>
        <w:rPr>
          <w:sz w:val="24"/>
          <w:szCs w:val="24"/>
        </w:rPr>
        <w:t xml:space="preserve"> utvrđuje</w:t>
      </w:r>
      <w:r w:rsidR="00C57FD2" w:rsidRPr="00413995">
        <w:rPr>
          <w:sz w:val="24"/>
          <w:szCs w:val="24"/>
        </w:rPr>
        <w:t xml:space="preserve"> se da se uspjeh u školovanju za studente prve godine studija boduje brojem bodova jednakim zbroju prosječne ocjene završnog razreda srednje škole i prosječne ocjene ostvarene </w:t>
      </w:r>
      <w:r w:rsidR="00C57FD2" w:rsidRPr="00117199">
        <w:rPr>
          <w:sz w:val="24"/>
          <w:szCs w:val="24"/>
        </w:rPr>
        <w:t xml:space="preserve">iz obveznih predmeta </w:t>
      </w:r>
      <w:r w:rsidR="00D11E41" w:rsidRPr="00117199">
        <w:rPr>
          <w:sz w:val="24"/>
          <w:szCs w:val="24"/>
        </w:rPr>
        <w:t xml:space="preserve">više razine </w:t>
      </w:r>
      <w:r w:rsidR="00C57FD2" w:rsidRPr="00117199">
        <w:rPr>
          <w:sz w:val="24"/>
          <w:szCs w:val="24"/>
        </w:rPr>
        <w:t>na državnoj maturi zaokruženom na dvije decimale, a za studente</w:t>
      </w:r>
      <w:r w:rsidR="00C57FD2" w:rsidRPr="00413995">
        <w:rPr>
          <w:sz w:val="24"/>
          <w:szCs w:val="24"/>
        </w:rPr>
        <w:t xml:space="preserve"> ostalih godina, brojem bodova jednak</w:t>
      </w:r>
      <w:r>
        <w:rPr>
          <w:sz w:val="24"/>
          <w:szCs w:val="24"/>
        </w:rPr>
        <w:t>o</w:t>
      </w:r>
      <w:r w:rsidR="00C57FD2" w:rsidRPr="00413995">
        <w:rPr>
          <w:sz w:val="24"/>
          <w:szCs w:val="24"/>
        </w:rPr>
        <w:t xml:space="preserve">m umnošku ukupnog broja ostvarenih ECTS bodova u prethodnoj akademskoj godini </w:t>
      </w:r>
      <w:r>
        <w:rPr>
          <w:sz w:val="24"/>
          <w:szCs w:val="24"/>
        </w:rPr>
        <w:t>i</w:t>
      </w:r>
      <w:r w:rsidR="00C57FD2" w:rsidRPr="00413995">
        <w:rPr>
          <w:sz w:val="24"/>
          <w:szCs w:val="24"/>
        </w:rPr>
        <w:t xml:space="preserve"> prosječn</w:t>
      </w:r>
      <w:r>
        <w:rPr>
          <w:sz w:val="24"/>
          <w:szCs w:val="24"/>
        </w:rPr>
        <w:t>e</w:t>
      </w:r>
      <w:r w:rsidR="00C57FD2" w:rsidRPr="00413995">
        <w:rPr>
          <w:sz w:val="24"/>
          <w:szCs w:val="24"/>
        </w:rPr>
        <w:t xml:space="preserve"> ocjen</w:t>
      </w:r>
      <w:r>
        <w:rPr>
          <w:sz w:val="24"/>
          <w:szCs w:val="24"/>
        </w:rPr>
        <w:t>e</w:t>
      </w:r>
      <w:r w:rsidR="00C57FD2" w:rsidRPr="00413995">
        <w:rPr>
          <w:sz w:val="24"/>
          <w:szCs w:val="24"/>
        </w:rPr>
        <w:t xml:space="preserve"> ostvaren</w:t>
      </w:r>
      <w:r>
        <w:rPr>
          <w:sz w:val="24"/>
          <w:szCs w:val="24"/>
        </w:rPr>
        <w:t>e</w:t>
      </w:r>
      <w:r w:rsidR="00C57FD2" w:rsidRPr="00413995">
        <w:rPr>
          <w:sz w:val="24"/>
          <w:szCs w:val="24"/>
        </w:rPr>
        <w:t xml:space="preserve"> na ispitima položenima u prethodnoj akademskoj godini podijeljeno s </w:t>
      </w:r>
      <w:r>
        <w:rPr>
          <w:sz w:val="24"/>
          <w:szCs w:val="24"/>
        </w:rPr>
        <w:t>prosječnom ocjenom generacije, a dobiveni rezultat se dijeli s brojem 5 i</w:t>
      </w:r>
      <w:r w:rsidR="00C57FD2" w:rsidRPr="00413995" w:rsidDel="00FE5B77">
        <w:rPr>
          <w:sz w:val="24"/>
          <w:szCs w:val="24"/>
        </w:rPr>
        <w:t xml:space="preserve"> </w:t>
      </w:r>
      <w:r w:rsidR="00C57FD2" w:rsidRPr="00277016">
        <w:rPr>
          <w:sz w:val="24"/>
          <w:szCs w:val="24"/>
        </w:rPr>
        <w:t>zaokruž</w:t>
      </w:r>
      <w:r w:rsidRPr="00277016">
        <w:rPr>
          <w:sz w:val="24"/>
          <w:szCs w:val="24"/>
        </w:rPr>
        <w:t>uje</w:t>
      </w:r>
      <w:r w:rsidR="00C57FD2" w:rsidRPr="00277016">
        <w:rPr>
          <w:sz w:val="24"/>
          <w:szCs w:val="24"/>
        </w:rPr>
        <w:t xml:space="preserve"> na dvije decimale</w:t>
      </w:r>
      <w:r w:rsidR="00277016">
        <w:rPr>
          <w:sz w:val="24"/>
          <w:szCs w:val="24"/>
        </w:rPr>
        <w:t xml:space="preserve"> te da se studentima koji su imali </w:t>
      </w:r>
      <w:r w:rsidR="00277016" w:rsidRPr="00652155">
        <w:rPr>
          <w:sz w:val="24"/>
          <w:szCs w:val="24"/>
        </w:rPr>
        <w:t>upisano mirovanje studentskih obveza</w:t>
      </w:r>
      <w:r w:rsidR="00277016">
        <w:rPr>
          <w:sz w:val="24"/>
          <w:szCs w:val="24"/>
        </w:rPr>
        <w:t xml:space="preserve"> i studentima </w:t>
      </w:r>
      <w:r w:rsidR="00277016" w:rsidRPr="00652155">
        <w:rPr>
          <w:sz w:val="24"/>
          <w:szCs w:val="24"/>
        </w:rPr>
        <w:t>koji nisu neposredno nakon završenog preddiplomskog studija upisali diplomski studij</w:t>
      </w:r>
      <w:r w:rsidR="00277016">
        <w:rPr>
          <w:sz w:val="24"/>
          <w:szCs w:val="24"/>
        </w:rPr>
        <w:t xml:space="preserve"> boduje prema ocjenama </w:t>
      </w:r>
      <w:r w:rsidR="00277016" w:rsidRPr="00652155">
        <w:rPr>
          <w:sz w:val="24"/>
          <w:szCs w:val="24"/>
        </w:rPr>
        <w:t>postignutim u godini koja je prethodila godini mirovanja studentskih</w:t>
      </w:r>
      <w:r w:rsidR="00C23635">
        <w:rPr>
          <w:sz w:val="24"/>
          <w:szCs w:val="24"/>
        </w:rPr>
        <w:t xml:space="preserve"> obveza</w:t>
      </w:r>
      <w:r w:rsidR="00277016">
        <w:rPr>
          <w:sz w:val="24"/>
          <w:szCs w:val="24"/>
        </w:rPr>
        <w:t xml:space="preserve">, odnosno </w:t>
      </w:r>
      <w:r w:rsidR="00277016" w:rsidRPr="00652155">
        <w:rPr>
          <w:sz w:val="24"/>
          <w:szCs w:val="24"/>
        </w:rPr>
        <w:t>posljednjoj godini u kojoj su imali status redovitog studenta.</w:t>
      </w:r>
    </w:p>
    <w:p w14:paraId="4AC27F23" w14:textId="77777777" w:rsidR="00C57FD2" w:rsidRPr="00413995" w:rsidRDefault="00C57FD2" w:rsidP="00C57FD2">
      <w:pPr>
        <w:jc w:val="both"/>
        <w:rPr>
          <w:sz w:val="24"/>
          <w:szCs w:val="24"/>
        </w:rPr>
      </w:pPr>
    </w:p>
    <w:p w14:paraId="2294350A" w14:textId="77777777" w:rsidR="00C57FD2" w:rsidRDefault="00C57FD2" w:rsidP="00C57FD2">
      <w:pPr>
        <w:jc w:val="both"/>
        <w:rPr>
          <w:sz w:val="24"/>
          <w:szCs w:val="24"/>
        </w:rPr>
      </w:pPr>
      <w:r w:rsidRPr="00660C6D">
        <w:rPr>
          <w:b/>
          <w:sz w:val="24"/>
          <w:szCs w:val="24"/>
        </w:rPr>
        <w:t>Člankom 1</w:t>
      </w:r>
      <w:r w:rsidR="0013465E">
        <w:rPr>
          <w:b/>
          <w:sz w:val="24"/>
          <w:szCs w:val="24"/>
        </w:rPr>
        <w:t>7</w:t>
      </w:r>
      <w:r w:rsidRPr="00660C6D">
        <w:rPr>
          <w:b/>
          <w:sz w:val="24"/>
          <w:szCs w:val="24"/>
        </w:rPr>
        <w:t>.</w:t>
      </w:r>
      <w:r w:rsidRPr="00660C6D">
        <w:rPr>
          <w:sz w:val="24"/>
          <w:szCs w:val="24"/>
        </w:rPr>
        <w:t xml:space="preserve"> određuje se da se izvannastavna postignuća studenata prve godine vrednuju sukladno</w:t>
      </w:r>
      <w:r w:rsidRPr="00413995">
        <w:rPr>
          <w:sz w:val="24"/>
          <w:szCs w:val="24"/>
        </w:rPr>
        <w:t xml:space="preserve"> vrednovanju izvannastavnih i izvanškolskih postignuća učenika, a </w:t>
      </w:r>
      <w:bookmarkStart w:id="3" w:name="_Hlk82513859"/>
      <w:r w:rsidRPr="00413995">
        <w:rPr>
          <w:sz w:val="24"/>
          <w:szCs w:val="24"/>
        </w:rPr>
        <w:t xml:space="preserve">da se izvannastavna postignuća studenata ostalih godina ostvarena u prethodnoj godini </w:t>
      </w:r>
      <w:bookmarkEnd w:id="3"/>
      <w:r w:rsidRPr="00413995">
        <w:rPr>
          <w:sz w:val="24"/>
          <w:szCs w:val="24"/>
        </w:rPr>
        <w:t>boduju na sljedeći način:</w:t>
      </w:r>
    </w:p>
    <w:p w14:paraId="2AC37383" w14:textId="77777777" w:rsidR="00C23635" w:rsidRPr="00C23635" w:rsidRDefault="00C57FD2" w:rsidP="00C23635">
      <w:pPr>
        <w:pStyle w:val="ListParagraph"/>
        <w:numPr>
          <w:ilvl w:val="0"/>
          <w:numId w:val="12"/>
        </w:numPr>
        <w:ind w:left="284" w:hanging="284"/>
        <w:jc w:val="both"/>
        <w:rPr>
          <w:sz w:val="24"/>
          <w:szCs w:val="24"/>
        </w:rPr>
      </w:pPr>
      <w:r w:rsidRPr="00413995">
        <w:t xml:space="preserve">objavljen rad u znanstvenim i stručnim časopisima, izlaganje na znanstvenoj </w:t>
      </w:r>
    </w:p>
    <w:p w14:paraId="273328E1" w14:textId="77777777" w:rsidR="00C57FD2" w:rsidRDefault="00C57FD2" w:rsidP="00C23635">
      <w:pPr>
        <w:pStyle w:val="ListParagraph"/>
        <w:tabs>
          <w:tab w:val="left" w:pos="851"/>
        </w:tabs>
        <w:ind w:left="709" w:hanging="425"/>
        <w:jc w:val="both"/>
      </w:pPr>
      <w:r w:rsidRPr="00413995">
        <w:t xml:space="preserve">ili stručnoj konferenciji, sudjelovanje u znanstvenom ili stručnom projektu </w:t>
      </w:r>
      <w:r w:rsidRPr="00413995">
        <w:tab/>
      </w:r>
      <w:r w:rsidR="00C23635">
        <w:tab/>
        <w:t>2</w:t>
      </w:r>
      <w:r w:rsidRPr="00413995">
        <w:t xml:space="preserve"> bod</w:t>
      </w:r>
      <w:r w:rsidR="00C23635">
        <w:t>a</w:t>
      </w:r>
      <w:r w:rsidRPr="00413995">
        <w:t>;</w:t>
      </w:r>
    </w:p>
    <w:p w14:paraId="70B413BB" w14:textId="77777777" w:rsidR="00C57FD2" w:rsidRPr="00C23635" w:rsidRDefault="00C57FD2" w:rsidP="00C23635">
      <w:pPr>
        <w:pStyle w:val="ListParagraph"/>
        <w:numPr>
          <w:ilvl w:val="0"/>
          <w:numId w:val="12"/>
        </w:numPr>
        <w:tabs>
          <w:tab w:val="left" w:pos="851"/>
        </w:tabs>
        <w:ind w:left="284" w:hanging="284"/>
        <w:jc w:val="both"/>
        <w:rPr>
          <w:sz w:val="24"/>
          <w:szCs w:val="24"/>
        </w:rPr>
      </w:pPr>
      <w:r w:rsidRPr="00413995">
        <w:t xml:space="preserve">nagrada na značajnim natjecanjima </w:t>
      </w:r>
      <w:r w:rsidRPr="00413995">
        <w:tab/>
      </w:r>
      <w:r w:rsidRPr="0041399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Pr="00413995">
        <w:tab/>
      </w:r>
      <w:r w:rsidR="00C23635">
        <w:t>2</w:t>
      </w:r>
      <w:r w:rsidRPr="00413995">
        <w:t xml:space="preserve"> bod</w:t>
      </w:r>
      <w:r w:rsidR="00C23635">
        <w:t>a</w:t>
      </w:r>
      <w:r w:rsidRPr="00413995">
        <w:t>;</w:t>
      </w:r>
    </w:p>
    <w:p w14:paraId="4765DE86" w14:textId="77777777" w:rsidR="00C57FD2" w:rsidRPr="00413995" w:rsidRDefault="00C57FD2" w:rsidP="00C57FD2">
      <w:pPr>
        <w:pStyle w:val="ListParagraph"/>
        <w:ind w:left="426" w:hanging="426"/>
        <w:jc w:val="both"/>
      </w:pPr>
      <w:r w:rsidRPr="00413995">
        <w:t xml:space="preserve">c)vrijedno priznanje </w:t>
      </w:r>
      <w:r w:rsidRPr="00413995">
        <w:tab/>
      </w:r>
      <w:r w:rsidRPr="00413995">
        <w:tab/>
      </w:r>
      <w:r w:rsidRPr="00413995">
        <w:tab/>
      </w:r>
      <w:r w:rsidRPr="00413995">
        <w:tab/>
      </w:r>
      <w:r w:rsidRPr="0041399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00C23635">
        <w:tab/>
      </w:r>
      <w:r w:rsidRPr="00413995">
        <w:tab/>
      </w:r>
      <w:r w:rsidR="00C23635">
        <w:t>2</w:t>
      </w:r>
      <w:r w:rsidRPr="00413995">
        <w:t xml:space="preserve"> bod</w:t>
      </w:r>
      <w:r w:rsidR="00C23635">
        <w:t>a</w:t>
      </w:r>
    </w:p>
    <w:p w14:paraId="2A16A29B" w14:textId="77777777" w:rsidR="004010C1" w:rsidRPr="00652155" w:rsidRDefault="004010C1" w:rsidP="004010C1">
      <w:pPr>
        <w:pStyle w:val="BodyText"/>
        <w:spacing w:before="26"/>
        <w:jc w:val="both"/>
        <w:rPr>
          <w:sz w:val="24"/>
          <w:szCs w:val="24"/>
        </w:rPr>
      </w:pPr>
      <w:r w:rsidRPr="002D6499">
        <w:rPr>
          <w:sz w:val="24"/>
          <w:szCs w:val="24"/>
        </w:rPr>
        <w:t>te da se s</w:t>
      </w:r>
      <w:r w:rsidRPr="0078139A">
        <w:rPr>
          <w:sz w:val="24"/>
          <w:szCs w:val="24"/>
        </w:rPr>
        <w:t xml:space="preserve">tudentima ostalih godina koji su imali upisano mirovanje studentskih obveza boduju izvannastavna postignuća ostvarena u godini koja je prethodila godini mirovanja studentskih obveza, </w:t>
      </w:r>
      <w:r>
        <w:rPr>
          <w:sz w:val="24"/>
          <w:szCs w:val="24"/>
        </w:rPr>
        <w:t xml:space="preserve">a </w:t>
      </w:r>
      <w:r w:rsidRPr="0078139A">
        <w:rPr>
          <w:sz w:val="24"/>
          <w:szCs w:val="24"/>
        </w:rPr>
        <w:t>student</w:t>
      </w:r>
      <w:r w:rsidRPr="002D6499">
        <w:rPr>
          <w:sz w:val="24"/>
          <w:szCs w:val="24"/>
        </w:rPr>
        <w:t>ima</w:t>
      </w:r>
      <w:r w:rsidRPr="0078139A">
        <w:rPr>
          <w:sz w:val="24"/>
          <w:szCs w:val="24"/>
        </w:rPr>
        <w:t xml:space="preserve"> koji nisu neposredno nakon završenog preddiplomskog studija upisali diplomski studij, prema postignućima ostvarenim u zadnjoj godini u kojoj su imali status redovitog studenta</w:t>
      </w:r>
      <w:r>
        <w:rPr>
          <w:sz w:val="24"/>
          <w:szCs w:val="24"/>
        </w:rPr>
        <w:t xml:space="preserve"> i da student dobiva jedan bod </w:t>
      </w:r>
      <w:r w:rsidRPr="00652155">
        <w:rPr>
          <w:sz w:val="24"/>
          <w:szCs w:val="24"/>
        </w:rPr>
        <w:t>ako je za vrijeme studija za koji podnosi prijavu na drugom studiju ostvario najmanje 40</w:t>
      </w:r>
      <w:r w:rsidRPr="00652155">
        <w:rPr>
          <w:spacing w:val="1"/>
          <w:sz w:val="24"/>
          <w:szCs w:val="24"/>
        </w:rPr>
        <w:t xml:space="preserve"> </w:t>
      </w:r>
      <w:r w:rsidRPr="00652155">
        <w:rPr>
          <w:sz w:val="24"/>
          <w:szCs w:val="24"/>
        </w:rPr>
        <w:t>ECTS bodova u prethodnoj akademskoj godini.</w:t>
      </w:r>
    </w:p>
    <w:p w14:paraId="4168EBAD" w14:textId="77777777" w:rsidR="004010C1" w:rsidRDefault="004010C1" w:rsidP="00C23635">
      <w:pPr>
        <w:pStyle w:val="ListParagraph"/>
        <w:ind w:left="0" w:firstLine="0"/>
        <w:jc w:val="both"/>
      </w:pPr>
    </w:p>
    <w:p w14:paraId="71261DBE" w14:textId="77777777" w:rsidR="00050F08" w:rsidRPr="00050F08" w:rsidRDefault="00371DC8" w:rsidP="00050F08">
      <w:pPr>
        <w:pStyle w:val="ListParagraph"/>
        <w:ind w:left="0" w:firstLine="0"/>
        <w:jc w:val="both"/>
        <w:rPr>
          <w:b/>
          <w:sz w:val="24"/>
          <w:szCs w:val="24"/>
        </w:rPr>
      </w:pPr>
      <w:r w:rsidRPr="00413995">
        <w:rPr>
          <w:b/>
          <w:sz w:val="24"/>
          <w:szCs w:val="24"/>
        </w:rPr>
        <w:t>Člankom 1</w:t>
      </w:r>
      <w:r w:rsidR="0013465E">
        <w:rPr>
          <w:b/>
          <w:sz w:val="24"/>
          <w:szCs w:val="24"/>
        </w:rPr>
        <w:t>8</w:t>
      </w:r>
      <w:r w:rsidRPr="00413995">
        <w:rPr>
          <w:b/>
          <w:sz w:val="24"/>
          <w:szCs w:val="24"/>
        </w:rPr>
        <w:t>.</w:t>
      </w:r>
      <w:r w:rsidR="00B87B9D">
        <w:rPr>
          <w:b/>
          <w:sz w:val="24"/>
          <w:szCs w:val="24"/>
        </w:rPr>
        <w:t xml:space="preserve"> </w:t>
      </w:r>
      <w:r w:rsidR="00050F08" w:rsidRPr="00B37F33">
        <w:rPr>
          <w:bCs/>
          <w:sz w:val="24"/>
          <w:szCs w:val="24"/>
        </w:rPr>
        <w:t xml:space="preserve">utvrđuje se da se </w:t>
      </w:r>
      <w:r w:rsidR="00050F08" w:rsidRPr="00B37F33">
        <w:rPr>
          <w:sz w:val="24"/>
          <w:szCs w:val="24"/>
        </w:rPr>
        <w:t>izvannastavna</w:t>
      </w:r>
      <w:r w:rsidR="00050F08" w:rsidRPr="00B37F33">
        <w:rPr>
          <w:spacing w:val="11"/>
          <w:sz w:val="24"/>
          <w:szCs w:val="24"/>
        </w:rPr>
        <w:t xml:space="preserve"> </w:t>
      </w:r>
      <w:r w:rsidR="00050F08" w:rsidRPr="00B37F33">
        <w:rPr>
          <w:sz w:val="24"/>
          <w:szCs w:val="24"/>
        </w:rPr>
        <w:t>postignuća</w:t>
      </w:r>
      <w:r w:rsidR="00050F08" w:rsidRPr="00B37F33">
        <w:rPr>
          <w:spacing w:val="11"/>
          <w:sz w:val="24"/>
          <w:szCs w:val="24"/>
        </w:rPr>
        <w:t xml:space="preserve"> </w:t>
      </w:r>
      <w:r w:rsidR="00050F08" w:rsidRPr="00B37F33">
        <w:rPr>
          <w:sz w:val="24"/>
          <w:szCs w:val="24"/>
        </w:rPr>
        <w:t>studenata ostalih godina u području umjetnosti ostvarena u prethodnoj godini boduju se na sljedeći način:</w:t>
      </w:r>
    </w:p>
    <w:p w14:paraId="5E4FF051" w14:textId="77777777" w:rsidR="00050F08" w:rsidRPr="00B37F33" w:rsidRDefault="00050F08" w:rsidP="00050F08">
      <w:pPr>
        <w:pStyle w:val="CommentText"/>
        <w:ind w:left="1134" w:hanging="1134"/>
        <w:rPr>
          <w:sz w:val="24"/>
          <w:szCs w:val="24"/>
        </w:rPr>
      </w:pPr>
      <w:r w:rsidRPr="00B37F33">
        <w:rPr>
          <w:sz w:val="24"/>
          <w:szCs w:val="24"/>
        </w:rPr>
        <w:t>a) sudjelovanje na međunarodnoj umjetničkoj manifestaciji</w:t>
      </w:r>
      <w:r w:rsidRPr="00B37F33">
        <w:rPr>
          <w:sz w:val="24"/>
          <w:szCs w:val="24"/>
        </w:rPr>
        <w:tab/>
      </w:r>
      <w:r w:rsidRPr="00B37F33">
        <w:rPr>
          <w:sz w:val="24"/>
          <w:szCs w:val="24"/>
        </w:rPr>
        <w:tab/>
      </w:r>
      <w:r>
        <w:rPr>
          <w:sz w:val="24"/>
          <w:szCs w:val="24"/>
        </w:rPr>
        <w:tab/>
      </w:r>
      <w:r>
        <w:rPr>
          <w:sz w:val="24"/>
          <w:szCs w:val="24"/>
        </w:rPr>
        <w:tab/>
      </w:r>
      <w:r w:rsidRPr="00B37F33">
        <w:rPr>
          <w:sz w:val="24"/>
          <w:szCs w:val="24"/>
        </w:rPr>
        <w:t>1 bod;</w:t>
      </w:r>
    </w:p>
    <w:p w14:paraId="3BC33BA7" w14:textId="77777777" w:rsidR="00050F08" w:rsidRPr="00426BCC" w:rsidRDefault="00050F08" w:rsidP="00050F08">
      <w:pPr>
        <w:pStyle w:val="CommentText"/>
        <w:ind w:left="1134" w:hanging="1134"/>
        <w:rPr>
          <w:sz w:val="24"/>
          <w:szCs w:val="24"/>
        </w:rPr>
      </w:pPr>
      <w:r>
        <w:rPr>
          <w:sz w:val="24"/>
          <w:szCs w:val="24"/>
        </w:rPr>
        <w:t>b</w:t>
      </w:r>
      <w:r w:rsidRPr="00426BCC">
        <w:rPr>
          <w:sz w:val="24"/>
          <w:szCs w:val="24"/>
        </w:rPr>
        <w:t>) nagrada na međunarodnoj umjetničkoj manifestaciji</w:t>
      </w:r>
      <w:r w:rsidRPr="00426BCC">
        <w:rPr>
          <w:sz w:val="24"/>
          <w:szCs w:val="24"/>
        </w:rPr>
        <w:tab/>
        <w:t xml:space="preserve"> </w:t>
      </w:r>
      <w:r w:rsidRPr="00426BCC">
        <w:rPr>
          <w:sz w:val="24"/>
          <w:szCs w:val="24"/>
        </w:rPr>
        <w:tab/>
      </w:r>
      <w:r>
        <w:rPr>
          <w:sz w:val="24"/>
          <w:szCs w:val="24"/>
        </w:rPr>
        <w:tab/>
      </w:r>
      <w:r>
        <w:rPr>
          <w:sz w:val="24"/>
          <w:szCs w:val="24"/>
        </w:rPr>
        <w:tab/>
      </w:r>
      <w:r>
        <w:rPr>
          <w:sz w:val="24"/>
          <w:szCs w:val="24"/>
        </w:rPr>
        <w:tab/>
      </w:r>
      <w:r>
        <w:rPr>
          <w:sz w:val="24"/>
          <w:szCs w:val="24"/>
        </w:rPr>
        <w:tab/>
      </w:r>
      <w:r w:rsidRPr="00426BCC">
        <w:rPr>
          <w:sz w:val="24"/>
          <w:szCs w:val="24"/>
        </w:rPr>
        <w:tab/>
        <w:t>2 boda;</w:t>
      </w:r>
    </w:p>
    <w:p w14:paraId="4BD4428B" w14:textId="77777777" w:rsidR="00050F08" w:rsidRPr="005C6C18" w:rsidRDefault="00050F08" w:rsidP="00050F08">
      <w:pPr>
        <w:pStyle w:val="BodyText"/>
        <w:ind w:right="148"/>
        <w:jc w:val="both"/>
        <w:rPr>
          <w:sz w:val="24"/>
          <w:szCs w:val="24"/>
        </w:rPr>
      </w:pPr>
      <w:r>
        <w:rPr>
          <w:sz w:val="24"/>
          <w:szCs w:val="24"/>
        </w:rPr>
        <w:t xml:space="preserve">te da se </w:t>
      </w:r>
      <w:r w:rsidRPr="00426BCC">
        <w:rPr>
          <w:sz w:val="24"/>
          <w:szCs w:val="24"/>
        </w:rPr>
        <w:t xml:space="preserve">međunarodnim umjetničkim manifestacijama smatraju profesionalno žirirani ili </w:t>
      </w:r>
      <w:proofErr w:type="spellStart"/>
      <w:r w:rsidRPr="00426BCC">
        <w:rPr>
          <w:sz w:val="24"/>
          <w:szCs w:val="24"/>
        </w:rPr>
        <w:t>kurirani</w:t>
      </w:r>
      <w:proofErr w:type="spellEnd"/>
      <w:r w:rsidRPr="00426BCC">
        <w:rPr>
          <w:sz w:val="24"/>
          <w:szCs w:val="24"/>
        </w:rPr>
        <w:t xml:space="preserve"> festivali, programi, izložbe, smotre i sl. na kojima je student predstavio autorski ili izvođački rad nastao u akademskoj ili profesionalnoj produkciji.</w:t>
      </w:r>
    </w:p>
    <w:p w14:paraId="2909B646" w14:textId="77777777" w:rsidR="00050F08" w:rsidRPr="00CC7675" w:rsidRDefault="00050F08" w:rsidP="00050F08">
      <w:pPr>
        <w:adjustRightInd w:val="0"/>
        <w:jc w:val="both"/>
        <w:rPr>
          <w:sz w:val="24"/>
          <w:szCs w:val="24"/>
        </w:rPr>
      </w:pPr>
    </w:p>
    <w:p w14:paraId="74A264DB" w14:textId="77777777" w:rsidR="00C57FD2" w:rsidRPr="00413995" w:rsidRDefault="00C57FD2" w:rsidP="00C57FD2">
      <w:pPr>
        <w:jc w:val="both"/>
        <w:rPr>
          <w:sz w:val="24"/>
          <w:szCs w:val="24"/>
        </w:rPr>
      </w:pPr>
      <w:r w:rsidRPr="00413995">
        <w:rPr>
          <w:b/>
          <w:sz w:val="24"/>
          <w:szCs w:val="24"/>
        </w:rPr>
        <w:t>Člankom 1</w:t>
      </w:r>
      <w:r w:rsidR="0013465E">
        <w:rPr>
          <w:b/>
          <w:sz w:val="24"/>
          <w:szCs w:val="24"/>
        </w:rPr>
        <w:t>9</w:t>
      </w:r>
      <w:r w:rsidRPr="00413995">
        <w:rPr>
          <w:b/>
          <w:sz w:val="24"/>
          <w:szCs w:val="24"/>
        </w:rPr>
        <w:t>.</w:t>
      </w:r>
      <w:r w:rsidRPr="00413995">
        <w:rPr>
          <w:sz w:val="24"/>
          <w:szCs w:val="24"/>
        </w:rPr>
        <w:t xml:space="preserve"> propisuje se da Povjerenstvo rangira kandidate za dodjelu </w:t>
      </w:r>
      <w:r w:rsidR="00EB000F">
        <w:rPr>
          <w:sz w:val="24"/>
          <w:szCs w:val="24"/>
        </w:rPr>
        <w:t>S</w:t>
      </w:r>
      <w:r w:rsidRPr="00413995">
        <w:rPr>
          <w:sz w:val="24"/>
          <w:szCs w:val="24"/>
        </w:rPr>
        <w:t>tipendij</w:t>
      </w:r>
      <w:r w:rsidR="00EB000F">
        <w:rPr>
          <w:sz w:val="24"/>
          <w:szCs w:val="24"/>
        </w:rPr>
        <w:t>e</w:t>
      </w:r>
      <w:r w:rsidRPr="00413995">
        <w:rPr>
          <w:sz w:val="24"/>
          <w:szCs w:val="24"/>
        </w:rPr>
        <w:t xml:space="preserve"> za studente prve godine na temelju bodova ostvarenih prema uspjehu u školovanju te izvannastavnim i izvanškolskim postignućima učenika u prethodne dvije školske godine u jednom od nastavnih predmeta u području znanosti, umjetnosti ili sporta, a za studente ostalih godina na temelju bodova ostvarenih prema uspjehu u školovanju i izvannastavnim postignućima u prethodnoj godini studija.</w:t>
      </w:r>
    </w:p>
    <w:p w14:paraId="15042610" w14:textId="77777777" w:rsidR="00C57FD2" w:rsidRPr="00413995" w:rsidRDefault="00C57FD2" w:rsidP="00C57FD2">
      <w:pPr>
        <w:jc w:val="both"/>
        <w:rPr>
          <w:sz w:val="24"/>
          <w:szCs w:val="24"/>
        </w:rPr>
      </w:pPr>
    </w:p>
    <w:p w14:paraId="5B34FB11" w14:textId="77777777" w:rsidR="00C57FD2" w:rsidRPr="00413995" w:rsidRDefault="00C57FD2" w:rsidP="00C57FD2">
      <w:pPr>
        <w:jc w:val="both"/>
        <w:rPr>
          <w:sz w:val="24"/>
          <w:szCs w:val="24"/>
        </w:rPr>
      </w:pPr>
      <w:r w:rsidRPr="00413995">
        <w:rPr>
          <w:b/>
          <w:sz w:val="24"/>
          <w:szCs w:val="24"/>
        </w:rPr>
        <w:lastRenderedPageBreak/>
        <w:t xml:space="preserve">Člankom </w:t>
      </w:r>
      <w:r w:rsidR="0013465E">
        <w:rPr>
          <w:b/>
          <w:sz w:val="24"/>
          <w:szCs w:val="24"/>
        </w:rPr>
        <w:t>20</w:t>
      </w:r>
      <w:r w:rsidRPr="00413995">
        <w:rPr>
          <w:b/>
          <w:sz w:val="24"/>
          <w:szCs w:val="24"/>
        </w:rPr>
        <w:t>.</w:t>
      </w:r>
      <w:r w:rsidRPr="00413995">
        <w:rPr>
          <w:sz w:val="24"/>
          <w:szCs w:val="24"/>
        </w:rPr>
        <w:t xml:space="preserve"> određuje se da</w:t>
      </w:r>
      <w:r w:rsidRPr="00413995">
        <w:rPr>
          <w:b/>
          <w:sz w:val="24"/>
          <w:szCs w:val="24"/>
        </w:rPr>
        <w:t xml:space="preserve"> </w:t>
      </w:r>
      <w:r w:rsidRPr="00413995">
        <w:rPr>
          <w:sz w:val="24"/>
          <w:szCs w:val="24"/>
        </w:rPr>
        <w:t xml:space="preserve">prijedloge triju odvojenih lista za dodjelu Stipendije: rang liste za učenike, rang liste za studente prve godine i rang liste za studente ostalih godina utvrđuje Povjerenstvo, a </w:t>
      </w:r>
      <w:r w:rsidR="00EB000F">
        <w:rPr>
          <w:sz w:val="24"/>
          <w:szCs w:val="24"/>
        </w:rPr>
        <w:t>g</w:t>
      </w:r>
      <w:r w:rsidRPr="00413995">
        <w:rPr>
          <w:sz w:val="24"/>
          <w:szCs w:val="24"/>
        </w:rPr>
        <w:t>radonačelnik će, na prijedlog Povjerenstva, povećati broj Stipendija ako dva ili više kandidata kao zadnji na prijedlogu pojedine liste kandidata ostvare jednak broj bodova.</w:t>
      </w:r>
    </w:p>
    <w:p w14:paraId="1A90B16A" w14:textId="77777777" w:rsidR="00EB000F" w:rsidRPr="00652155" w:rsidRDefault="00C57FD2" w:rsidP="00EB000F">
      <w:pPr>
        <w:jc w:val="both"/>
        <w:rPr>
          <w:sz w:val="24"/>
          <w:szCs w:val="24"/>
        </w:rPr>
      </w:pPr>
      <w:r w:rsidRPr="00413995">
        <w:rPr>
          <w:sz w:val="24"/>
          <w:szCs w:val="24"/>
        </w:rPr>
        <w:t>Također se određuje da iz</w:t>
      </w:r>
      <w:r w:rsidRPr="00413995">
        <w:rPr>
          <w:sz w:val="24"/>
          <w:szCs w:val="24"/>
          <w:shd w:val="clear" w:color="auto" w:fill="FFFFFF"/>
          <w:lang w:eastAsia="en-GB"/>
        </w:rPr>
        <w:t xml:space="preserve"> jednog kućanstva Stipendiju mogu ostvariti najviše dva kandidata </w:t>
      </w:r>
      <w:r w:rsidR="00EB000F">
        <w:rPr>
          <w:sz w:val="24"/>
          <w:szCs w:val="24"/>
          <w:shd w:val="clear" w:color="auto" w:fill="FFFFFF"/>
          <w:lang w:eastAsia="en-GB"/>
        </w:rPr>
        <w:t>te</w:t>
      </w:r>
      <w:r w:rsidRPr="00413995">
        <w:rPr>
          <w:sz w:val="24"/>
          <w:szCs w:val="24"/>
          <w:shd w:val="clear" w:color="auto" w:fill="FFFFFF"/>
          <w:lang w:eastAsia="en-GB"/>
        </w:rPr>
        <w:t xml:space="preserve"> da </w:t>
      </w:r>
      <w:r w:rsidRPr="00413995">
        <w:rPr>
          <w:sz w:val="24"/>
          <w:szCs w:val="24"/>
          <w:lang w:eastAsia="en-GB"/>
        </w:rPr>
        <w:t xml:space="preserve">kandidati za dodjelu Stipendije ne mogu ostvariti Stipendiju za </w:t>
      </w:r>
      <w:r w:rsidR="00EB000F">
        <w:rPr>
          <w:sz w:val="24"/>
          <w:szCs w:val="24"/>
          <w:lang w:eastAsia="en-GB"/>
        </w:rPr>
        <w:t>ist</w:t>
      </w:r>
      <w:r w:rsidR="004C1CB7">
        <w:rPr>
          <w:sz w:val="24"/>
          <w:szCs w:val="24"/>
          <w:lang w:eastAsia="en-GB"/>
        </w:rPr>
        <w:t>i razred, odnosno istu godinu studija</w:t>
      </w:r>
      <w:r w:rsidR="00EB000F">
        <w:rPr>
          <w:sz w:val="24"/>
          <w:szCs w:val="24"/>
          <w:lang w:eastAsia="en-GB"/>
        </w:rPr>
        <w:t xml:space="preserve"> za koju im je već bila dodijeljena Stipendija, kao ni za </w:t>
      </w:r>
      <w:r w:rsidRPr="00413995">
        <w:rPr>
          <w:sz w:val="24"/>
          <w:szCs w:val="24"/>
          <w:lang w:eastAsia="en-GB"/>
        </w:rPr>
        <w:t xml:space="preserve">već stečenu </w:t>
      </w:r>
      <w:r w:rsidR="00EB000F">
        <w:rPr>
          <w:sz w:val="24"/>
          <w:szCs w:val="24"/>
          <w:lang w:eastAsia="en-GB"/>
        </w:rPr>
        <w:t xml:space="preserve">kvalifikaciju </w:t>
      </w:r>
      <w:r w:rsidR="00EB000F" w:rsidRPr="00652155">
        <w:rPr>
          <w:sz w:val="24"/>
          <w:szCs w:val="24"/>
        </w:rPr>
        <w:t>na razini srednjoškolskog obrazovanja odnosno na razini studija na koji su upisani</w:t>
      </w:r>
      <w:r w:rsidR="004C1CB7">
        <w:rPr>
          <w:sz w:val="24"/>
          <w:szCs w:val="24"/>
        </w:rPr>
        <w:t>.</w:t>
      </w:r>
      <w:r w:rsidR="00EB000F">
        <w:rPr>
          <w:sz w:val="24"/>
          <w:szCs w:val="24"/>
        </w:rPr>
        <w:t xml:space="preserve"> </w:t>
      </w:r>
      <w:r w:rsidR="004C1CB7">
        <w:rPr>
          <w:sz w:val="24"/>
          <w:szCs w:val="24"/>
        </w:rPr>
        <w:t>I</w:t>
      </w:r>
      <w:r w:rsidR="00EB000F" w:rsidRPr="00652155">
        <w:rPr>
          <w:sz w:val="24"/>
          <w:szCs w:val="24"/>
        </w:rPr>
        <w:t>znimno Stipendiju mogu ostvariti kandidati koji su kvalifikaciju stekli završetkom srednjoškolskog obrazovanja u umjetničkom području.</w:t>
      </w:r>
    </w:p>
    <w:p w14:paraId="3BF2FB1C" w14:textId="77777777" w:rsidR="00EB000F" w:rsidRDefault="00EB000F" w:rsidP="00C57FD2">
      <w:pPr>
        <w:adjustRightInd w:val="0"/>
        <w:jc w:val="both"/>
        <w:rPr>
          <w:sz w:val="24"/>
          <w:szCs w:val="24"/>
          <w:highlight w:val="yellow"/>
        </w:rPr>
      </w:pPr>
    </w:p>
    <w:p w14:paraId="73984593" w14:textId="77777777" w:rsidR="004C1CB7" w:rsidRPr="00652155" w:rsidRDefault="00C57FD2" w:rsidP="000423FA">
      <w:pPr>
        <w:pStyle w:val="BodyText"/>
        <w:jc w:val="both"/>
        <w:rPr>
          <w:sz w:val="24"/>
          <w:szCs w:val="24"/>
        </w:rPr>
      </w:pPr>
      <w:r w:rsidRPr="00413995">
        <w:rPr>
          <w:b/>
          <w:sz w:val="24"/>
          <w:szCs w:val="24"/>
        </w:rPr>
        <w:t xml:space="preserve">Člankom </w:t>
      </w:r>
      <w:r w:rsidR="00C53F86">
        <w:rPr>
          <w:b/>
          <w:sz w:val="24"/>
          <w:szCs w:val="24"/>
        </w:rPr>
        <w:t>2</w:t>
      </w:r>
      <w:r w:rsidR="0013465E">
        <w:rPr>
          <w:b/>
          <w:sz w:val="24"/>
          <w:szCs w:val="24"/>
        </w:rPr>
        <w:t>1</w:t>
      </w:r>
      <w:r w:rsidRPr="00413995">
        <w:rPr>
          <w:b/>
          <w:sz w:val="24"/>
          <w:szCs w:val="24"/>
        </w:rPr>
        <w:t xml:space="preserve">. </w:t>
      </w:r>
      <w:r w:rsidRPr="00413995">
        <w:rPr>
          <w:sz w:val="24"/>
          <w:szCs w:val="24"/>
        </w:rPr>
        <w:t xml:space="preserve">određuje se da se Prijedlozi rang lista s popisom kandidata čije su prijave potpune, pravovremene i ispunjavaju uvjete natječaja, ali nisu ostvarili dovoljan broj bodova za uvrštavanje na rang listu, objavljuju na </w:t>
      </w:r>
      <w:r w:rsidR="0021744F">
        <w:rPr>
          <w:sz w:val="24"/>
          <w:szCs w:val="24"/>
        </w:rPr>
        <w:t xml:space="preserve">internetskoj </w:t>
      </w:r>
      <w:r w:rsidRPr="00413995">
        <w:rPr>
          <w:sz w:val="24"/>
          <w:szCs w:val="24"/>
        </w:rPr>
        <w:t>stranici Grada Zagreba u roku od 60 dana od dana isteka roka za podnošenje prijava, a objavljuje se i popis podnositelja čije su prijave nepotpune, nepravovremene i koji ne ispunjavaju uvjete natječaja. Svaki kandidat može podnijeti pisani prigovor na prijedlog liste gradonačelniku putem nadležnog gradskog upravnog tijela u roku od 8 dana od dana objavljivanja prijedloga lista kandidata i popisa ostalih podnositelja, a Gradonačelnik o prigovoru odlučuje zaključkom koji je konačan.</w:t>
      </w:r>
      <w:r w:rsidR="004C1CB7">
        <w:rPr>
          <w:sz w:val="24"/>
          <w:szCs w:val="24"/>
        </w:rPr>
        <w:t xml:space="preserve"> </w:t>
      </w:r>
      <w:r w:rsidR="004C1CB7" w:rsidRPr="00652155">
        <w:rPr>
          <w:sz w:val="24"/>
          <w:szCs w:val="24"/>
        </w:rPr>
        <w:t>Ako</w:t>
      </w:r>
      <w:r w:rsidR="004C1CB7" w:rsidRPr="00652155">
        <w:rPr>
          <w:spacing w:val="14"/>
          <w:sz w:val="24"/>
          <w:szCs w:val="24"/>
        </w:rPr>
        <w:t xml:space="preserve"> </w:t>
      </w:r>
      <w:r w:rsidR="004C1CB7" w:rsidRPr="00652155">
        <w:rPr>
          <w:sz w:val="24"/>
          <w:szCs w:val="24"/>
        </w:rPr>
        <w:t>usvajanjem</w:t>
      </w:r>
      <w:r w:rsidR="004C1CB7" w:rsidRPr="00652155">
        <w:rPr>
          <w:spacing w:val="14"/>
          <w:sz w:val="24"/>
          <w:szCs w:val="24"/>
        </w:rPr>
        <w:t xml:space="preserve"> </w:t>
      </w:r>
      <w:r w:rsidR="004C1CB7" w:rsidRPr="00652155">
        <w:rPr>
          <w:sz w:val="24"/>
          <w:szCs w:val="24"/>
        </w:rPr>
        <w:t>prigovora</w:t>
      </w:r>
      <w:r w:rsidR="004C1CB7" w:rsidRPr="00652155">
        <w:rPr>
          <w:spacing w:val="14"/>
          <w:sz w:val="24"/>
          <w:szCs w:val="24"/>
        </w:rPr>
        <w:t xml:space="preserve"> </w:t>
      </w:r>
      <w:r w:rsidR="004C1CB7" w:rsidRPr="00652155">
        <w:rPr>
          <w:sz w:val="24"/>
          <w:szCs w:val="24"/>
        </w:rPr>
        <w:t>kandidat</w:t>
      </w:r>
      <w:r w:rsidR="004C1CB7" w:rsidRPr="00652155">
        <w:rPr>
          <w:spacing w:val="14"/>
          <w:sz w:val="24"/>
          <w:szCs w:val="24"/>
        </w:rPr>
        <w:t xml:space="preserve"> </w:t>
      </w:r>
      <w:r w:rsidR="004C1CB7" w:rsidRPr="00652155">
        <w:rPr>
          <w:sz w:val="24"/>
          <w:szCs w:val="24"/>
        </w:rPr>
        <w:t>ostvari</w:t>
      </w:r>
      <w:r w:rsidR="004C1CB7" w:rsidRPr="00652155">
        <w:rPr>
          <w:spacing w:val="14"/>
          <w:sz w:val="24"/>
          <w:szCs w:val="24"/>
        </w:rPr>
        <w:t xml:space="preserve"> </w:t>
      </w:r>
      <w:r w:rsidR="004C1CB7" w:rsidRPr="00652155">
        <w:rPr>
          <w:sz w:val="24"/>
          <w:szCs w:val="24"/>
        </w:rPr>
        <w:t>jednak</w:t>
      </w:r>
      <w:r w:rsidR="004C1CB7" w:rsidRPr="00652155">
        <w:rPr>
          <w:spacing w:val="14"/>
          <w:sz w:val="24"/>
          <w:szCs w:val="24"/>
        </w:rPr>
        <w:t xml:space="preserve"> </w:t>
      </w:r>
      <w:r w:rsidR="004C1CB7" w:rsidRPr="00652155">
        <w:rPr>
          <w:sz w:val="24"/>
          <w:szCs w:val="24"/>
        </w:rPr>
        <w:t>ili</w:t>
      </w:r>
      <w:r w:rsidR="004C1CB7" w:rsidRPr="00652155">
        <w:rPr>
          <w:spacing w:val="14"/>
          <w:sz w:val="24"/>
          <w:szCs w:val="24"/>
        </w:rPr>
        <w:t xml:space="preserve"> </w:t>
      </w:r>
      <w:r w:rsidR="004C1CB7" w:rsidRPr="00652155">
        <w:rPr>
          <w:sz w:val="24"/>
          <w:szCs w:val="24"/>
        </w:rPr>
        <w:t>veći</w:t>
      </w:r>
      <w:r w:rsidR="004C1CB7" w:rsidRPr="00652155">
        <w:rPr>
          <w:spacing w:val="14"/>
          <w:sz w:val="24"/>
          <w:szCs w:val="24"/>
        </w:rPr>
        <w:t xml:space="preserve"> </w:t>
      </w:r>
      <w:r w:rsidR="004C1CB7" w:rsidRPr="00652155">
        <w:rPr>
          <w:sz w:val="24"/>
          <w:szCs w:val="24"/>
        </w:rPr>
        <w:t>broj</w:t>
      </w:r>
      <w:r w:rsidR="004C1CB7" w:rsidRPr="00652155">
        <w:rPr>
          <w:spacing w:val="14"/>
          <w:sz w:val="24"/>
          <w:szCs w:val="24"/>
        </w:rPr>
        <w:t xml:space="preserve"> </w:t>
      </w:r>
      <w:r w:rsidR="004C1CB7" w:rsidRPr="00652155">
        <w:rPr>
          <w:sz w:val="24"/>
          <w:szCs w:val="24"/>
        </w:rPr>
        <w:t>bodova</w:t>
      </w:r>
      <w:r w:rsidR="004C1CB7" w:rsidRPr="00652155">
        <w:rPr>
          <w:spacing w:val="14"/>
          <w:sz w:val="24"/>
          <w:szCs w:val="24"/>
        </w:rPr>
        <w:t xml:space="preserve"> </w:t>
      </w:r>
      <w:r w:rsidR="004C1CB7" w:rsidRPr="00652155">
        <w:rPr>
          <w:sz w:val="24"/>
          <w:szCs w:val="24"/>
        </w:rPr>
        <w:t>od</w:t>
      </w:r>
      <w:r w:rsidR="004C1CB7" w:rsidRPr="00652155">
        <w:rPr>
          <w:spacing w:val="14"/>
          <w:sz w:val="24"/>
          <w:szCs w:val="24"/>
        </w:rPr>
        <w:t xml:space="preserve"> </w:t>
      </w:r>
      <w:r w:rsidR="004C1CB7" w:rsidRPr="00652155">
        <w:rPr>
          <w:sz w:val="24"/>
          <w:szCs w:val="24"/>
        </w:rPr>
        <w:t>zadnjeg</w:t>
      </w:r>
      <w:r w:rsidR="004C1CB7" w:rsidRPr="00652155">
        <w:rPr>
          <w:spacing w:val="14"/>
          <w:sz w:val="24"/>
          <w:szCs w:val="24"/>
        </w:rPr>
        <w:t xml:space="preserve"> </w:t>
      </w:r>
      <w:r w:rsidR="004C1CB7" w:rsidRPr="00652155">
        <w:rPr>
          <w:sz w:val="24"/>
          <w:szCs w:val="24"/>
        </w:rPr>
        <w:t>kandidata</w:t>
      </w:r>
      <w:r w:rsidR="004C1CB7" w:rsidRPr="00652155">
        <w:rPr>
          <w:spacing w:val="14"/>
          <w:sz w:val="24"/>
          <w:szCs w:val="24"/>
        </w:rPr>
        <w:t xml:space="preserve"> </w:t>
      </w:r>
      <w:r w:rsidR="004C1CB7" w:rsidRPr="00652155">
        <w:rPr>
          <w:sz w:val="24"/>
          <w:szCs w:val="24"/>
        </w:rPr>
        <w:t>na</w:t>
      </w:r>
      <w:r w:rsidR="004C1CB7" w:rsidRPr="00652155">
        <w:rPr>
          <w:spacing w:val="14"/>
          <w:sz w:val="24"/>
          <w:szCs w:val="24"/>
        </w:rPr>
        <w:t xml:space="preserve"> </w:t>
      </w:r>
      <w:r w:rsidR="004C1CB7" w:rsidRPr="00652155">
        <w:rPr>
          <w:sz w:val="24"/>
          <w:szCs w:val="24"/>
        </w:rPr>
        <w:t>prijedlogu</w:t>
      </w:r>
      <w:r w:rsidR="004C1CB7" w:rsidRPr="00652155">
        <w:rPr>
          <w:spacing w:val="14"/>
          <w:sz w:val="24"/>
          <w:szCs w:val="24"/>
        </w:rPr>
        <w:t xml:space="preserve"> </w:t>
      </w:r>
      <w:r w:rsidR="004C1CB7" w:rsidRPr="00652155">
        <w:rPr>
          <w:sz w:val="24"/>
          <w:szCs w:val="24"/>
        </w:rPr>
        <w:t>rang-liste,</w:t>
      </w:r>
      <w:r w:rsidR="004C1CB7" w:rsidRPr="00652155">
        <w:rPr>
          <w:spacing w:val="-47"/>
          <w:sz w:val="24"/>
          <w:szCs w:val="24"/>
        </w:rPr>
        <w:t xml:space="preserve">   </w:t>
      </w:r>
      <w:r w:rsidR="004C1CB7" w:rsidRPr="00652155">
        <w:rPr>
          <w:sz w:val="24"/>
          <w:szCs w:val="24"/>
        </w:rPr>
        <w:t>gradonačelnik će povećati broj Stipendija.</w:t>
      </w:r>
    </w:p>
    <w:p w14:paraId="33B20187" w14:textId="77777777" w:rsidR="00C57FD2" w:rsidRPr="00413995" w:rsidRDefault="00C57FD2" w:rsidP="00C57FD2">
      <w:pPr>
        <w:jc w:val="both"/>
        <w:rPr>
          <w:sz w:val="24"/>
          <w:szCs w:val="24"/>
        </w:rPr>
      </w:pPr>
    </w:p>
    <w:p w14:paraId="4EF16BE3" w14:textId="77777777" w:rsidR="00C57FD2" w:rsidRPr="00FB5ECC" w:rsidRDefault="00C57FD2" w:rsidP="00FB5ECC">
      <w:pPr>
        <w:tabs>
          <w:tab w:val="left" w:pos="709"/>
        </w:tabs>
        <w:jc w:val="both"/>
        <w:rPr>
          <w:sz w:val="24"/>
          <w:szCs w:val="24"/>
        </w:rPr>
      </w:pPr>
      <w:r w:rsidRPr="00FB5ECC">
        <w:rPr>
          <w:b/>
          <w:sz w:val="24"/>
          <w:szCs w:val="24"/>
        </w:rPr>
        <w:t xml:space="preserve">Člankom </w:t>
      </w:r>
      <w:r w:rsidR="00C53F86" w:rsidRPr="00FB5ECC">
        <w:rPr>
          <w:b/>
          <w:sz w:val="24"/>
          <w:szCs w:val="24"/>
        </w:rPr>
        <w:t>2</w:t>
      </w:r>
      <w:r w:rsidR="0013465E" w:rsidRPr="00FB5ECC">
        <w:rPr>
          <w:b/>
          <w:sz w:val="24"/>
          <w:szCs w:val="24"/>
        </w:rPr>
        <w:t>2</w:t>
      </w:r>
      <w:r w:rsidRPr="00FB5ECC">
        <w:rPr>
          <w:b/>
          <w:sz w:val="24"/>
          <w:szCs w:val="24"/>
        </w:rPr>
        <w:t>.</w:t>
      </w:r>
      <w:r w:rsidRPr="00FB5ECC">
        <w:rPr>
          <w:sz w:val="24"/>
          <w:szCs w:val="24"/>
        </w:rPr>
        <w:t xml:space="preserve"> propisuje se da gradonačelnik utvrđuje konačne liste za dodjelu Stipendije te da na temelju konačnih lista kandidata za dodjelu Stipendije gradonačelnik ili osoba koju on ovlasti i kandidat ili osoba koja zastupa kandidata, sklapaju ugovor o korištenju Stipendije, a ugovor o korištenju Stipendije sadrži: ime, odnosno naziv ugovornih strana, naziv škole odnosno studija za koji je odobrena Stipendija, iznos Stipendije, vrijeme za koje se Stipendija dodjeljuje, školsku/akademsku godinu za koju se Stipendija dodjeljuje, </w:t>
      </w:r>
      <w:r w:rsidR="00C73AEF" w:rsidRPr="00FB5ECC">
        <w:rPr>
          <w:sz w:val="24"/>
          <w:szCs w:val="24"/>
        </w:rPr>
        <w:t xml:space="preserve">razred, odnosno godinu studija za koju se Stipendija dodjeljuje, </w:t>
      </w:r>
      <w:r w:rsidRPr="00FB5ECC">
        <w:rPr>
          <w:sz w:val="24"/>
          <w:szCs w:val="24"/>
        </w:rPr>
        <w:t>obvezu korisnika Stipendije da radi na području Grada Zagreba, način i uvjete vraćanja Stipendije u slučaju neispunjavanja obveza iz ugovora te druga prava i obveze ugovornih strana.</w:t>
      </w:r>
    </w:p>
    <w:p w14:paraId="1EC4C71F" w14:textId="77777777" w:rsidR="00C57FD2" w:rsidRPr="00413995" w:rsidRDefault="00C57FD2" w:rsidP="00C57FD2">
      <w:pPr>
        <w:jc w:val="both"/>
        <w:rPr>
          <w:sz w:val="24"/>
          <w:szCs w:val="24"/>
        </w:rPr>
      </w:pPr>
    </w:p>
    <w:p w14:paraId="7E17BA10" w14:textId="77777777" w:rsidR="00C73AEF" w:rsidRDefault="00C57FD2" w:rsidP="00C73AEF">
      <w:pPr>
        <w:pStyle w:val="BodyText"/>
        <w:spacing w:before="4"/>
        <w:jc w:val="both"/>
        <w:rPr>
          <w:sz w:val="24"/>
          <w:szCs w:val="24"/>
        </w:rPr>
      </w:pPr>
      <w:r w:rsidRPr="00413995">
        <w:rPr>
          <w:b/>
          <w:sz w:val="24"/>
          <w:szCs w:val="24"/>
        </w:rPr>
        <w:t>Člankom 2</w:t>
      </w:r>
      <w:r w:rsidR="0013465E">
        <w:rPr>
          <w:b/>
          <w:sz w:val="24"/>
          <w:szCs w:val="24"/>
        </w:rPr>
        <w:t>3</w:t>
      </w:r>
      <w:r w:rsidRPr="00413995">
        <w:rPr>
          <w:b/>
          <w:sz w:val="24"/>
          <w:szCs w:val="24"/>
        </w:rPr>
        <w:t xml:space="preserve">. </w:t>
      </w:r>
      <w:r w:rsidRPr="00413995">
        <w:rPr>
          <w:sz w:val="24"/>
          <w:szCs w:val="24"/>
        </w:rPr>
        <w:t xml:space="preserve">određuje se da se Stipendija dodjeljuje za tekuću školsku ili akademsku godinu za deset mjeseci, odnosno pet mjeseci ako u tom roku prema nastavnom planu škole ili studijskom programu za koji je Stipendija odobrena, završava nastavni plan korisnika Stipendije te da korisnik </w:t>
      </w:r>
      <w:r w:rsidRPr="00D239B4">
        <w:rPr>
          <w:sz w:val="24"/>
          <w:szCs w:val="24"/>
        </w:rPr>
        <w:t>Stipendije ne može istodobno biti korisnik neke druge novčane stipendije</w:t>
      </w:r>
      <w:r w:rsidR="00C73AEF">
        <w:rPr>
          <w:sz w:val="24"/>
          <w:szCs w:val="24"/>
        </w:rPr>
        <w:t xml:space="preserve">, </w:t>
      </w:r>
      <w:r w:rsidR="00D239B4" w:rsidRPr="00D239B4">
        <w:rPr>
          <w:sz w:val="24"/>
          <w:szCs w:val="24"/>
        </w:rPr>
        <w:t>za vrijeme korištenja Stipendije, Korisnik Stipendije mora imati prijavljeno prebivalište u Gradu Zagrebu</w:t>
      </w:r>
      <w:r w:rsidR="00C73AEF">
        <w:rPr>
          <w:sz w:val="24"/>
          <w:szCs w:val="24"/>
        </w:rPr>
        <w:t xml:space="preserve"> i ne može zasnovati radni odnos, samostalno obavljati djelatnost obrta ili drugog slobodnog zanimanja.</w:t>
      </w:r>
    </w:p>
    <w:p w14:paraId="6F49F4CA" w14:textId="77777777" w:rsidR="00C57FD2" w:rsidRPr="00413995" w:rsidRDefault="00C57FD2" w:rsidP="00C57FD2">
      <w:pPr>
        <w:jc w:val="both"/>
        <w:rPr>
          <w:sz w:val="24"/>
          <w:szCs w:val="24"/>
          <w:highlight w:val="yellow"/>
        </w:rPr>
      </w:pPr>
    </w:p>
    <w:p w14:paraId="0340E8B1" w14:textId="77777777" w:rsidR="00C57FD2" w:rsidRPr="00413995" w:rsidRDefault="00C57FD2" w:rsidP="00C57FD2">
      <w:pPr>
        <w:jc w:val="both"/>
        <w:rPr>
          <w:sz w:val="24"/>
          <w:szCs w:val="24"/>
        </w:rPr>
      </w:pPr>
      <w:r w:rsidRPr="00413995">
        <w:rPr>
          <w:b/>
          <w:sz w:val="24"/>
          <w:szCs w:val="24"/>
        </w:rPr>
        <w:t>Člankom 2</w:t>
      </w:r>
      <w:r w:rsidR="0013465E">
        <w:rPr>
          <w:b/>
          <w:sz w:val="24"/>
          <w:szCs w:val="24"/>
        </w:rPr>
        <w:t>4</w:t>
      </w:r>
      <w:r w:rsidRPr="00413995">
        <w:rPr>
          <w:b/>
          <w:sz w:val="24"/>
          <w:szCs w:val="24"/>
        </w:rPr>
        <w:t xml:space="preserve">. </w:t>
      </w:r>
      <w:r w:rsidRPr="00413995">
        <w:rPr>
          <w:sz w:val="24"/>
          <w:szCs w:val="24"/>
        </w:rPr>
        <w:t>utvrđuje se da se Stipendija isplaćuje mjesečno za prethodni mjesec.</w:t>
      </w:r>
    </w:p>
    <w:p w14:paraId="6C2B72CA" w14:textId="77777777" w:rsidR="00C57FD2" w:rsidRPr="00F928F9" w:rsidRDefault="00C57FD2" w:rsidP="00C57FD2">
      <w:pPr>
        <w:jc w:val="both"/>
        <w:rPr>
          <w:b/>
          <w:sz w:val="24"/>
          <w:szCs w:val="24"/>
        </w:rPr>
      </w:pPr>
    </w:p>
    <w:p w14:paraId="59DF9AD5" w14:textId="77777777" w:rsidR="00C53F86" w:rsidRPr="009E6AF7" w:rsidRDefault="00C57FD2" w:rsidP="00C57FD2">
      <w:pPr>
        <w:jc w:val="both"/>
        <w:rPr>
          <w:sz w:val="24"/>
          <w:szCs w:val="24"/>
        </w:rPr>
      </w:pPr>
      <w:r w:rsidRPr="00F928F9">
        <w:rPr>
          <w:b/>
          <w:sz w:val="24"/>
          <w:szCs w:val="24"/>
        </w:rPr>
        <w:t>Člankom 2</w:t>
      </w:r>
      <w:r w:rsidR="0013465E" w:rsidRPr="00F928F9">
        <w:rPr>
          <w:b/>
          <w:sz w:val="24"/>
          <w:szCs w:val="24"/>
        </w:rPr>
        <w:t>5</w:t>
      </w:r>
      <w:r w:rsidR="00C53F86" w:rsidRPr="00F928F9">
        <w:rPr>
          <w:b/>
          <w:sz w:val="24"/>
          <w:szCs w:val="24"/>
        </w:rPr>
        <w:t xml:space="preserve">. </w:t>
      </w:r>
      <w:r w:rsidR="00C53F86" w:rsidRPr="00F928F9">
        <w:rPr>
          <w:sz w:val="24"/>
          <w:szCs w:val="24"/>
        </w:rPr>
        <w:t xml:space="preserve">određuje se da je Korisnik Stipendije dužan o svakoj promjeni osobnih i kontakt podataka, prebivališta, ostvarenju prava na stipendiju od drugog stipenditora i svim drugim promjenama koje utječu na </w:t>
      </w:r>
      <w:r w:rsidR="00C73AEF" w:rsidRPr="00F928F9">
        <w:rPr>
          <w:sz w:val="24"/>
          <w:szCs w:val="24"/>
        </w:rPr>
        <w:t xml:space="preserve">korištenje Stipendije i </w:t>
      </w:r>
      <w:r w:rsidR="00C53F86" w:rsidRPr="00F928F9">
        <w:rPr>
          <w:sz w:val="24"/>
          <w:szCs w:val="24"/>
        </w:rPr>
        <w:t>izvršenje ugovora o korištenju Stipendije pisanim putem u roku od 15 dana od nastalih činjenica obavijestiti nadležno gradsko upravno tijelo.</w:t>
      </w:r>
    </w:p>
    <w:p w14:paraId="7243BA10" w14:textId="77777777" w:rsidR="00C53F86" w:rsidRDefault="00C53F86" w:rsidP="00C57FD2">
      <w:pPr>
        <w:jc w:val="both"/>
        <w:rPr>
          <w:b/>
          <w:sz w:val="24"/>
          <w:szCs w:val="24"/>
        </w:rPr>
      </w:pPr>
    </w:p>
    <w:p w14:paraId="2B45EC1A" w14:textId="77777777" w:rsidR="009E6AF7" w:rsidRPr="00C53F86" w:rsidRDefault="00C53F86" w:rsidP="009E6AF7">
      <w:pPr>
        <w:jc w:val="both"/>
        <w:rPr>
          <w:b/>
          <w:sz w:val="24"/>
          <w:szCs w:val="24"/>
        </w:rPr>
      </w:pPr>
      <w:r w:rsidRPr="00413995">
        <w:rPr>
          <w:b/>
          <w:sz w:val="24"/>
          <w:szCs w:val="24"/>
        </w:rPr>
        <w:t>Člankom 2</w:t>
      </w:r>
      <w:r w:rsidR="0013465E">
        <w:rPr>
          <w:b/>
          <w:sz w:val="24"/>
          <w:szCs w:val="24"/>
        </w:rPr>
        <w:t>6</w:t>
      </w:r>
      <w:r w:rsidR="00C57FD2" w:rsidRPr="00413995">
        <w:rPr>
          <w:b/>
          <w:sz w:val="24"/>
          <w:szCs w:val="24"/>
        </w:rPr>
        <w:t>.</w:t>
      </w:r>
      <w:r w:rsidR="00C57FD2" w:rsidRPr="00413995">
        <w:rPr>
          <w:sz w:val="24"/>
          <w:szCs w:val="24"/>
        </w:rPr>
        <w:t xml:space="preserve"> propisuje se da se korisni</w:t>
      </w:r>
      <w:r w:rsidR="009E6AF7">
        <w:rPr>
          <w:sz w:val="24"/>
          <w:szCs w:val="24"/>
        </w:rPr>
        <w:t>k</w:t>
      </w:r>
      <w:r w:rsidR="00C57FD2" w:rsidRPr="00413995">
        <w:rPr>
          <w:sz w:val="24"/>
          <w:szCs w:val="24"/>
        </w:rPr>
        <w:t xml:space="preserve"> Stipendije </w:t>
      </w:r>
      <w:r w:rsidR="00C73AEF">
        <w:rPr>
          <w:sz w:val="24"/>
          <w:szCs w:val="24"/>
        </w:rPr>
        <w:t xml:space="preserve">u roku od jedne godine </w:t>
      </w:r>
      <w:r w:rsidR="00C57FD2" w:rsidRPr="00413995">
        <w:rPr>
          <w:sz w:val="24"/>
          <w:szCs w:val="24"/>
        </w:rPr>
        <w:t>nakon završenog školovanja obvez</w:t>
      </w:r>
      <w:r w:rsidR="009E6AF7">
        <w:rPr>
          <w:sz w:val="24"/>
          <w:szCs w:val="24"/>
        </w:rPr>
        <w:t>an</w:t>
      </w:r>
      <w:r w:rsidR="00C57FD2" w:rsidRPr="00413995">
        <w:rPr>
          <w:sz w:val="24"/>
          <w:szCs w:val="24"/>
        </w:rPr>
        <w:t xml:space="preserve"> zaposliti i raditi na području Grada Zagreba najmanje onoliko vremena koliko </w:t>
      </w:r>
      <w:r w:rsidR="009E6AF7">
        <w:rPr>
          <w:sz w:val="24"/>
          <w:szCs w:val="24"/>
        </w:rPr>
        <w:t>je</w:t>
      </w:r>
      <w:r w:rsidR="00C57FD2" w:rsidRPr="00413995">
        <w:rPr>
          <w:sz w:val="24"/>
          <w:szCs w:val="24"/>
        </w:rPr>
        <w:t xml:space="preserve"> </w:t>
      </w:r>
      <w:r w:rsidR="00C57FD2" w:rsidRPr="009E6AF7">
        <w:rPr>
          <w:sz w:val="24"/>
          <w:szCs w:val="24"/>
        </w:rPr>
        <w:t>prima</w:t>
      </w:r>
      <w:r w:rsidR="009E6AF7" w:rsidRPr="009E6AF7">
        <w:rPr>
          <w:sz w:val="24"/>
          <w:szCs w:val="24"/>
        </w:rPr>
        <w:t>o</w:t>
      </w:r>
      <w:r w:rsidR="00C57FD2" w:rsidRPr="009E6AF7">
        <w:rPr>
          <w:sz w:val="24"/>
          <w:szCs w:val="24"/>
        </w:rPr>
        <w:t xml:space="preserve"> Stipendiju</w:t>
      </w:r>
      <w:r w:rsidR="009E6AF7" w:rsidRPr="009E6AF7">
        <w:rPr>
          <w:sz w:val="24"/>
          <w:szCs w:val="24"/>
        </w:rPr>
        <w:t xml:space="preserve"> što dokazuje elektroničkim zapisom o </w:t>
      </w:r>
      <w:proofErr w:type="spellStart"/>
      <w:r w:rsidR="009E6AF7" w:rsidRPr="009E6AF7">
        <w:rPr>
          <w:sz w:val="24"/>
          <w:szCs w:val="24"/>
        </w:rPr>
        <w:t>radnopravnom</w:t>
      </w:r>
      <w:proofErr w:type="spellEnd"/>
      <w:r w:rsidR="009E6AF7" w:rsidRPr="009E6AF7">
        <w:rPr>
          <w:sz w:val="24"/>
          <w:szCs w:val="24"/>
        </w:rPr>
        <w:t xml:space="preserve"> statusu ili potvrdom o stažu Hrvatskog zavoda</w:t>
      </w:r>
      <w:r w:rsidR="009E6AF7" w:rsidRPr="00652155">
        <w:rPr>
          <w:sz w:val="24"/>
          <w:szCs w:val="24"/>
        </w:rPr>
        <w:t xml:space="preserve"> za mirovinsko osiguranje</w:t>
      </w:r>
      <w:r w:rsidR="009E6AF7" w:rsidRPr="00413995">
        <w:rPr>
          <w:sz w:val="24"/>
          <w:szCs w:val="24"/>
        </w:rPr>
        <w:t xml:space="preserve"> te da, uz suglasnost davatelja Stipendije, može prihvatiti i zaposlenje na području Republike Hrvatske, čime se oslobađa obveze rada na području Grada </w:t>
      </w:r>
      <w:r w:rsidR="009E6AF7" w:rsidRPr="00413995">
        <w:rPr>
          <w:sz w:val="24"/>
          <w:szCs w:val="24"/>
        </w:rPr>
        <w:lastRenderedPageBreak/>
        <w:t>Zagreba</w:t>
      </w:r>
      <w:r w:rsidR="0013465E">
        <w:rPr>
          <w:sz w:val="24"/>
          <w:szCs w:val="24"/>
        </w:rPr>
        <w:t>,</w:t>
      </w:r>
      <w:r w:rsidR="009E6AF7" w:rsidRPr="00413995">
        <w:rPr>
          <w:sz w:val="24"/>
          <w:szCs w:val="24"/>
        </w:rPr>
        <w:t xml:space="preserve"> a obveza zapošljavanja prestaje ako je korisnik </w:t>
      </w:r>
      <w:r w:rsidR="009E6AF7">
        <w:rPr>
          <w:sz w:val="24"/>
          <w:szCs w:val="24"/>
        </w:rPr>
        <w:t>S</w:t>
      </w:r>
      <w:r w:rsidR="009E6AF7" w:rsidRPr="00413995">
        <w:rPr>
          <w:sz w:val="24"/>
          <w:szCs w:val="24"/>
        </w:rPr>
        <w:t>tipendije prijavljen u evidenciji nezaposlenih osoba Hrvatskog Zavoda za zapošljavanje duže od šest mjeseci</w:t>
      </w:r>
      <w:r w:rsidR="009E6AF7" w:rsidRPr="00652155">
        <w:rPr>
          <w:sz w:val="24"/>
          <w:szCs w:val="24"/>
        </w:rPr>
        <w:t>, što dokazuje potvrdom nadležnog zavoda za zapošljavanje.</w:t>
      </w:r>
    </w:p>
    <w:p w14:paraId="347F77B0" w14:textId="77777777" w:rsidR="00C57FD2" w:rsidRPr="00413995" w:rsidRDefault="00C57FD2" w:rsidP="00C57FD2">
      <w:pPr>
        <w:jc w:val="both"/>
        <w:rPr>
          <w:b/>
          <w:sz w:val="24"/>
          <w:szCs w:val="24"/>
          <w:highlight w:val="yellow"/>
        </w:rPr>
      </w:pPr>
    </w:p>
    <w:p w14:paraId="191F7767" w14:textId="77777777" w:rsidR="00B070B1" w:rsidRPr="00B070B1" w:rsidRDefault="009E6AF7" w:rsidP="00B070B1">
      <w:pPr>
        <w:jc w:val="both"/>
        <w:rPr>
          <w:b/>
          <w:sz w:val="24"/>
          <w:szCs w:val="24"/>
        </w:rPr>
      </w:pPr>
      <w:r w:rsidRPr="00B070B1">
        <w:rPr>
          <w:b/>
          <w:sz w:val="24"/>
          <w:szCs w:val="24"/>
        </w:rPr>
        <w:t>Člankom 2</w:t>
      </w:r>
      <w:r w:rsidR="0013465E">
        <w:rPr>
          <w:b/>
          <w:sz w:val="24"/>
          <w:szCs w:val="24"/>
        </w:rPr>
        <w:t>7</w:t>
      </w:r>
      <w:r w:rsidRPr="00B070B1">
        <w:rPr>
          <w:b/>
          <w:sz w:val="24"/>
          <w:szCs w:val="24"/>
        </w:rPr>
        <w:t>.</w:t>
      </w:r>
      <w:r w:rsidR="00B61790" w:rsidRPr="00B070B1">
        <w:rPr>
          <w:b/>
          <w:sz w:val="24"/>
          <w:szCs w:val="24"/>
        </w:rPr>
        <w:t xml:space="preserve"> </w:t>
      </w:r>
      <w:r w:rsidR="00B61790" w:rsidRPr="00B070B1">
        <w:rPr>
          <w:sz w:val="24"/>
          <w:szCs w:val="24"/>
        </w:rPr>
        <w:t xml:space="preserve">određuje </w:t>
      </w:r>
      <w:r w:rsidR="00B070B1" w:rsidRPr="00B070B1">
        <w:rPr>
          <w:sz w:val="24"/>
          <w:szCs w:val="24"/>
        </w:rPr>
        <w:t>se da je Korisnik</w:t>
      </w:r>
      <w:r w:rsidR="00B070B1" w:rsidRPr="00652155">
        <w:rPr>
          <w:sz w:val="24"/>
          <w:szCs w:val="24"/>
        </w:rPr>
        <w:t xml:space="preserve"> Stipendije dužan i nakon prestanka korištenja Stipendije obavještavati nadležno gradsko upravno tijelo o tijeku školovanja i zaposlenju</w:t>
      </w:r>
      <w:r w:rsidR="00B070B1">
        <w:rPr>
          <w:sz w:val="24"/>
          <w:szCs w:val="24"/>
        </w:rPr>
        <w:t>, a n</w:t>
      </w:r>
      <w:r w:rsidR="00B070B1" w:rsidRPr="00652155">
        <w:rPr>
          <w:sz w:val="24"/>
          <w:szCs w:val="24"/>
          <w:lang w:eastAsia="hr-HR"/>
        </w:rPr>
        <w:t xml:space="preserve">adležno gradsko upravno tijelo ima pravo provjere točnosti podataka i dokumentacije što ih je dostavio kandidat za dodjelu Stipendije, odnosno </w:t>
      </w:r>
      <w:r w:rsidR="00B070B1" w:rsidRPr="00652155">
        <w:rPr>
          <w:sz w:val="24"/>
          <w:szCs w:val="24"/>
        </w:rPr>
        <w:t>Korisnik Stipendije</w:t>
      </w:r>
      <w:r w:rsidR="00B070B1" w:rsidRPr="00652155">
        <w:rPr>
          <w:sz w:val="24"/>
          <w:szCs w:val="24"/>
          <w:lang w:eastAsia="hr-HR"/>
        </w:rPr>
        <w:t>.</w:t>
      </w:r>
    </w:p>
    <w:p w14:paraId="67346370" w14:textId="77777777" w:rsidR="009E6AF7" w:rsidRDefault="009E6AF7" w:rsidP="00C57FD2">
      <w:pPr>
        <w:jc w:val="both"/>
        <w:rPr>
          <w:b/>
          <w:sz w:val="24"/>
          <w:szCs w:val="24"/>
        </w:rPr>
      </w:pPr>
    </w:p>
    <w:p w14:paraId="5FD7A24B" w14:textId="77777777" w:rsidR="00C57FD2" w:rsidRDefault="00C57FD2" w:rsidP="00C57FD2">
      <w:pPr>
        <w:jc w:val="both"/>
        <w:rPr>
          <w:sz w:val="24"/>
          <w:szCs w:val="24"/>
        </w:rPr>
      </w:pPr>
      <w:r w:rsidRPr="00664683">
        <w:rPr>
          <w:b/>
          <w:sz w:val="24"/>
          <w:szCs w:val="24"/>
        </w:rPr>
        <w:t>Člankom 2</w:t>
      </w:r>
      <w:r w:rsidR="0013465E">
        <w:rPr>
          <w:b/>
          <w:sz w:val="24"/>
          <w:szCs w:val="24"/>
        </w:rPr>
        <w:t>8</w:t>
      </w:r>
      <w:r w:rsidRPr="00664683">
        <w:rPr>
          <w:b/>
          <w:sz w:val="24"/>
          <w:szCs w:val="24"/>
        </w:rPr>
        <w:t xml:space="preserve">. </w:t>
      </w:r>
      <w:r w:rsidRPr="00664683">
        <w:rPr>
          <w:sz w:val="24"/>
          <w:szCs w:val="24"/>
        </w:rPr>
        <w:t xml:space="preserve">utvrđuje se da je stipendist dužan vratiti primljeni iznos Stipendije ako je pravo na Stipendiju ostvario na temelju neistinitih ili krivotvorenih podataka, ako je za trajanja ugovora o </w:t>
      </w:r>
      <w:r w:rsidRPr="007D6E0B">
        <w:rPr>
          <w:sz w:val="24"/>
          <w:szCs w:val="24"/>
        </w:rPr>
        <w:t xml:space="preserve">korištenju Stipendije primao novčanu stipendiju drugog stipenditora, ako iz neopravdanih razloga koje procjenjuje Povjerenstvo, ne završi razred za koji je primao Stipendiju, odnosno ako u akademskoj godini za koju je primao Stipendiju iz neopravdanih razloga ostvari manje od </w:t>
      </w:r>
      <w:r w:rsidR="00AA0BC8" w:rsidRPr="007D6E0B">
        <w:rPr>
          <w:sz w:val="24"/>
          <w:szCs w:val="24"/>
        </w:rPr>
        <w:t>5</w:t>
      </w:r>
      <w:r w:rsidRPr="007D6E0B">
        <w:rPr>
          <w:sz w:val="24"/>
          <w:szCs w:val="24"/>
        </w:rPr>
        <w:t>0 ECTS</w:t>
      </w:r>
      <w:r w:rsidR="00C0405C" w:rsidRPr="007D6E0B">
        <w:rPr>
          <w:sz w:val="24"/>
          <w:szCs w:val="24"/>
        </w:rPr>
        <w:t xml:space="preserve"> bodova</w:t>
      </w:r>
      <w:r w:rsidRPr="007D6E0B">
        <w:rPr>
          <w:sz w:val="24"/>
          <w:szCs w:val="24"/>
        </w:rPr>
        <w:t xml:space="preserve"> ili naknadno upiše mirovanje ili odustane od studija, </w:t>
      </w:r>
      <w:r w:rsidR="00FF0FAB" w:rsidRPr="007D6E0B">
        <w:rPr>
          <w:sz w:val="24"/>
          <w:szCs w:val="24"/>
        </w:rPr>
        <w:t xml:space="preserve">ako za vrijeme korištenja Stipendije izgubi status redovitog učenika, odnosno studenta, ako </w:t>
      </w:r>
      <w:r w:rsidR="00F928F9" w:rsidRPr="007D6E0B">
        <w:rPr>
          <w:sz w:val="24"/>
          <w:szCs w:val="24"/>
        </w:rPr>
        <w:t>odjavi prebivalište s područja grada Zagreba, zasnuje radni odnos</w:t>
      </w:r>
      <w:r w:rsidR="00FF0FAB" w:rsidRPr="007D6E0B">
        <w:rPr>
          <w:sz w:val="24"/>
          <w:szCs w:val="24"/>
        </w:rPr>
        <w:t>, samostalno obavlja djelatnost obrta ili drugog slobodnog zanimanja,</w:t>
      </w:r>
      <w:r w:rsidR="00F928F9" w:rsidRPr="007D6E0B">
        <w:rPr>
          <w:sz w:val="24"/>
          <w:szCs w:val="24"/>
        </w:rPr>
        <w:t xml:space="preserve"> a ako djelomično odradi u gradu Zagrebu, </w:t>
      </w:r>
      <w:r w:rsidRPr="007D6E0B">
        <w:rPr>
          <w:sz w:val="24"/>
          <w:szCs w:val="24"/>
        </w:rPr>
        <w:t xml:space="preserve">ako se nakon završenog školovanja ne zaposli u Gradu Zagrebu odnosno, </w:t>
      </w:r>
      <w:r w:rsidR="007D6E0B" w:rsidRPr="007D6E0B">
        <w:rPr>
          <w:sz w:val="24"/>
          <w:szCs w:val="24"/>
        </w:rPr>
        <w:t>uz</w:t>
      </w:r>
      <w:r w:rsidRPr="007D6E0B">
        <w:rPr>
          <w:sz w:val="24"/>
          <w:szCs w:val="24"/>
        </w:rPr>
        <w:t xml:space="preserve"> suglasnost davatelja Stipendije na području Republike Hrvatske</w:t>
      </w:r>
      <w:r w:rsidR="00664683" w:rsidRPr="007D6E0B">
        <w:rPr>
          <w:sz w:val="24"/>
          <w:szCs w:val="24"/>
        </w:rPr>
        <w:t>,</w:t>
      </w:r>
      <w:r w:rsidRPr="007D6E0B">
        <w:rPr>
          <w:sz w:val="24"/>
          <w:szCs w:val="24"/>
        </w:rPr>
        <w:t xml:space="preserve"> ako bez opravdanog razloga i u roku ne dostavi podatke o</w:t>
      </w:r>
      <w:r w:rsidR="00664683" w:rsidRPr="007D6E0B">
        <w:rPr>
          <w:sz w:val="24"/>
          <w:szCs w:val="24"/>
        </w:rPr>
        <w:t xml:space="preserve"> školovanju i</w:t>
      </w:r>
      <w:r w:rsidRPr="007D6E0B">
        <w:rPr>
          <w:sz w:val="24"/>
          <w:szCs w:val="24"/>
        </w:rPr>
        <w:t xml:space="preserve"> zaposlenju</w:t>
      </w:r>
      <w:r w:rsidR="00AA0BC8" w:rsidRPr="007D6E0B">
        <w:rPr>
          <w:sz w:val="24"/>
          <w:szCs w:val="24"/>
        </w:rPr>
        <w:t xml:space="preserve">, </w:t>
      </w:r>
      <w:r w:rsidR="007D6E0B" w:rsidRPr="007D6E0B">
        <w:rPr>
          <w:sz w:val="24"/>
          <w:szCs w:val="24"/>
        </w:rPr>
        <w:t xml:space="preserve">a u slučaju </w:t>
      </w:r>
      <w:r w:rsidR="007D6E0B" w:rsidRPr="007D6E0B">
        <w:rPr>
          <w:bCs/>
          <w:sz w:val="24"/>
          <w:szCs w:val="24"/>
        </w:rPr>
        <w:t xml:space="preserve">djelomičnog ispunjenja obveze rada </w:t>
      </w:r>
      <w:r w:rsidR="007D6E0B" w:rsidRPr="007D6E0B">
        <w:rPr>
          <w:sz w:val="24"/>
          <w:szCs w:val="24"/>
        </w:rPr>
        <w:t>na području grada Zagreba, odnosno Republike Hrvatske, Korisnik Stipendije dužan</w:t>
      </w:r>
      <w:r w:rsidR="007D6E0B" w:rsidRPr="00DB4E63">
        <w:rPr>
          <w:sz w:val="24"/>
          <w:szCs w:val="24"/>
        </w:rPr>
        <w:t xml:space="preserve"> vratiti iznos </w:t>
      </w:r>
      <w:r w:rsidR="007D6E0B">
        <w:rPr>
          <w:sz w:val="24"/>
          <w:szCs w:val="24"/>
        </w:rPr>
        <w:t>u razmjernom</w:t>
      </w:r>
      <w:r w:rsidR="007D6E0B" w:rsidRPr="00DB4E63">
        <w:rPr>
          <w:sz w:val="24"/>
          <w:szCs w:val="24"/>
        </w:rPr>
        <w:t xml:space="preserve"> dijel</w:t>
      </w:r>
      <w:r w:rsidR="007D6E0B">
        <w:rPr>
          <w:sz w:val="24"/>
          <w:szCs w:val="24"/>
        </w:rPr>
        <w:t xml:space="preserve">u neispunjene </w:t>
      </w:r>
      <w:r w:rsidR="007D6E0B" w:rsidRPr="00DB4E63">
        <w:rPr>
          <w:sz w:val="24"/>
          <w:szCs w:val="24"/>
        </w:rPr>
        <w:t>obveze od primljenog iznosa Stipendije</w:t>
      </w:r>
      <w:r w:rsidR="007D6E0B">
        <w:rPr>
          <w:sz w:val="24"/>
          <w:szCs w:val="24"/>
        </w:rPr>
        <w:t xml:space="preserve">. </w:t>
      </w:r>
      <w:r w:rsidR="00664683" w:rsidRPr="00B55898">
        <w:rPr>
          <w:sz w:val="24"/>
          <w:szCs w:val="24"/>
        </w:rPr>
        <w:t>U opravdanim slučajevima koje procjenjuje Povjerenstvo, Gradonačelnik može, na prijedlog Povjerenstva, korisnika Stipendije osloboditi obveze vraćanja Stipendije ili mu obvezu vraćanja Stipendije odgoditi na određeno vrijeme</w:t>
      </w:r>
    </w:p>
    <w:p w14:paraId="6E79F295" w14:textId="77777777" w:rsidR="007D6E0B" w:rsidRDefault="007D6E0B" w:rsidP="00C57FD2">
      <w:pPr>
        <w:jc w:val="both"/>
        <w:rPr>
          <w:b/>
          <w:bCs/>
          <w:sz w:val="24"/>
          <w:szCs w:val="24"/>
        </w:rPr>
      </w:pPr>
    </w:p>
    <w:p w14:paraId="575C2814" w14:textId="77777777" w:rsidR="007D6E0B" w:rsidRDefault="007D6E0B" w:rsidP="006A6494">
      <w:pPr>
        <w:jc w:val="both"/>
        <w:rPr>
          <w:sz w:val="24"/>
          <w:szCs w:val="24"/>
        </w:rPr>
      </w:pPr>
      <w:r w:rsidRPr="00413995">
        <w:rPr>
          <w:b/>
          <w:bCs/>
          <w:sz w:val="24"/>
          <w:szCs w:val="24"/>
        </w:rPr>
        <w:t>Člankom 2</w:t>
      </w:r>
      <w:r>
        <w:rPr>
          <w:b/>
          <w:bCs/>
          <w:sz w:val="24"/>
          <w:szCs w:val="24"/>
        </w:rPr>
        <w:t>9</w:t>
      </w:r>
      <w:r w:rsidRPr="00413995">
        <w:rPr>
          <w:b/>
          <w:sz w:val="24"/>
          <w:szCs w:val="24"/>
        </w:rPr>
        <w:t>.</w:t>
      </w:r>
      <w:r>
        <w:rPr>
          <w:sz w:val="24"/>
          <w:szCs w:val="24"/>
        </w:rPr>
        <w:t xml:space="preserve"> određuje se da s</w:t>
      </w:r>
      <w:r w:rsidRPr="00FB5ECC">
        <w:rPr>
          <w:sz w:val="24"/>
          <w:szCs w:val="24"/>
        </w:rPr>
        <w:t xml:space="preserve">tupanjem na snagu </w:t>
      </w:r>
      <w:r>
        <w:rPr>
          <w:sz w:val="24"/>
          <w:szCs w:val="24"/>
        </w:rPr>
        <w:t>ove odluke prestaje važiti O</w:t>
      </w:r>
      <w:r w:rsidRPr="00652155">
        <w:rPr>
          <w:sz w:val="24"/>
          <w:szCs w:val="24"/>
        </w:rPr>
        <w:t>dluk</w:t>
      </w:r>
      <w:r>
        <w:rPr>
          <w:sz w:val="24"/>
          <w:szCs w:val="24"/>
        </w:rPr>
        <w:t>a</w:t>
      </w:r>
      <w:r w:rsidRPr="00652155">
        <w:rPr>
          <w:sz w:val="24"/>
          <w:szCs w:val="24"/>
        </w:rPr>
        <w:t xml:space="preserve"> o Stipendiji</w:t>
      </w:r>
      <w:r w:rsidR="006A6494">
        <w:rPr>
          <w:sz w:val="24"/>
          <w:szCs w:val="24"/>
        </w:rPr>
        <w:t xml:space="preserve"> </w:t>
      </w:r>
      <w:r w:rsidRPr="00652155">
        <w:rPr>
          <w:sz w:val="24"/>
          <w:szCs w:val="24"/>
        </w:rPr>
        <w:t>Grada Zagreba za učenike i studente za izvrsnost</w:t>
      </w:r>
      <w:r>
        <w:rPr>
          <w:sz w:val="24"/>
          <w:szCs w:val="24"/>
        </w:rPr>
        <w:t xml:space="preserve"> (Službeni glasnik Grada Zagreba 26/21 i 25/22).</w:t>
      </w:r>
    </w:p>
    <w:p w14:paraId="057A5B1D" w14:textId="77777777" w:rsidR="00C57FD2" w:rsidRPr="007D6E0B" w:rsidRDefault="00C57FD2" w:rsidP="00C57FD2">
      <w:pPr>
        <w:jc w:val="both"/>
        <w:rPr>
          <w:sz w:val="24"/>
          <w:szCs w:val="24"/>
        </w:rPr>
      </w:pPr>
    </w:p>
    <w:p w14:paraId="420624D4" w14:textId="77777777" w:rsidR="00832D7B" w:rsidRPr="001D4EB1" w:rsidRDefault="00C57FD2" w:rsidP="00832D7B">
      <w:pPr>
        <w:adjustRightInd w:val="0"/>
        <w:jc w:val="both"/>
        <w:rPr>
          <w:sz w:val="24"/>
          <w:szCs w:val="24"/>
          <w:lang w:eastAsia="hr-HR"/>
        </w:rPr>
      </w:pPr>
      <w:bookmarkStart w:id="4" w:name="_Hlk86140481"/>
      <w:r w:rsidRPr="00413995">
        <w:rPr>
          <w:b/>
          <w:bCs/>
          <w:sz w:val="24"/>
          <w:szCs w:val="24"/>
        </w:rPr>
        <w:t xml:space="preserve">Člankom </w:t>
      </w:r>
      <w:r w:rsidR="007D6E0B">
        <w:rPr>
          <w:b/>
          <w:bCs/>
          <w:sz w:val="24"/>
          <w:szCs w:val="24"/>
        </w:rPr>
        <w:t>30</w:t>
      </w:r>
      <w:r w:rsidRPr="00413995">
        <w:rPr>
          <w:b/>
          <w:sz w:val="24"/>
          <w:szCs w:val="24"/>
        </w:rPr>
        <w:t>.</w:t>
      </w:r>
      <w:r w:rsidRPr="00413995">
        <w:rPr>
          <w:sz w:val="24"/>
          <w:szCs w:val="24"/>
        </w:rPr>
        <w:t xml:space="preserve"> utvrđuje se </w:t>
      </w:r>
      <w:r w:rsidRPr="00117199">
        <w:rPr>
          <w:sz w:val="24"/>
          <w:szCs w:val="24"/>
        </w:rPr>
        <w:t xml:space="preserve">da odluka stupa na snagu </w:t>
      </w:r>
      <w:r w:rsidR="00117199" w:rsidRPr="00117199">
        <w:rPr>
          <w:sz w:val="24"/>
          <w:szCs w:val="24"/>
        </w:rPr>
        <w:t>osmoga</w:t>
      </w:r>
      <w:r w:rsidRPr="00117199">
        <w:rPr>
          <w:sz w:val="24"/>
          <w:szCs w:val="24"/>
        </w:rPr>
        <w:t xml:space="preserve"> dana od dana objave u</w:t>
      </w:r>
      <w:r w:rsidRPr="00413995">
        <w:rPr>
          <w:sz w:val="24"/>
          <w:szCs w:val="24"/>
        </w:rPr>
        <w:t xml:space="preserve"> Službenom glasniku Grada Zagreba, sukladno odredbi </w:t>
      </w:r>
      <w:r w:rsidRPr="00664683">
        <w:rPr>
          <w:sz w:val="24"/>
          <w:szCs w:val="24"/>
        </w:rPr>
        <w:t>članka 1</w:t>
      </w:r>
      <w:r w:rsidR="00664683" w:rsidRPr="00664683">
        <w:rPr>
          <w:sz w:val="24"/>
          <w:szCs w:val="24"/>
        </w:rPr>
        <w:t>19</w:t>
      </w:r>
      <w:r w:rsidRPr="00664683">
        <w:rPr>
          <w:sz w:val="24"/>
          <w:szCs w:val="24"/>
        </w:rPr>
        <w:t xml:space="preserve">. stavka </w:t>
      </w:r>
      <w:r w:rsidR="00664683" w:rsidRPr="00117199">
        <w:rPr>
          <w:sz w:val="24"/>
          <w:szCs w:val="24"/>
        </w:rPr>
        <w:t>2</w:t>
      </w:r>
      <w:r w:rsidRPr="00117199">
        <w:rPr>
          <w:sz w:val="24"/>
          <w:szCs w:val="24"/>
        </w:rPr>
        <w:t>.</w:t>
      </w:r>
      <w:r w:rsidRPr="00413995">
        <w:rPr>
          <w:sz w:val="24"/>
          <w:szCs w:val="24"/>
        </w:rPr>
        <w:t xml:space="preserve"> Poslovnika Gradske skupštine Grada Zagreba (Službeni glasnik Grada Zagreba </w:t>
      </w:r>
      <w:r w:rsidR="00664683">
        <w:rPr>
          <w:sz w:val="24"/>
          <w:szCs w:val="24"/>
        </w:rPr>
        <w:t>15/23)</w:t>
      </w:r>
      <w:r w:rsidR="00832D7B">
        <w:rPr>
          <w:sz w:val="24"/>
          <w:szCs w:val="24"/>
        </w:rPr>
        <w:t>,</w:t>
      </w:r>
      <w:r w:rsidR="00832D7B" w:rsidRPr="00832D7B">
        <w:rPr>
          <w:sz w:val="24"/>
          <w:szCs w:val="24"/>
          <w:lang w:eastAsia="hr-HR"/>
        </w:rPr>
        <w:t xml:space="preserve"> </w:t>
      </w:r>
      <w:r w:rsidR="00832D7B" w:rsidRPr="001D4EB1">
        <w:rPr>
          <w:sz w:val="24"/>
          <w:szCs w:val="24"/>
          <w:lang w:eastAsia="hr-HR"/>
        </w:rPr>
        <w:t>kojim je propisano da odluke i drugi opći akti stupaju na snagu najranije osmoga dana od dana objave.</w:t>
      </w:r>
    </w:p>
    <w:p w14:paraId="00BFA2D3" w14:textId="77777777" w:rsidR="00C57FD2" w:rsidRPr="00413995" w:rsidRDefault="00C57FD2" w:rsidP="00C57FD2">
      <w:pPr>
        <w:jc w:val="both"/>
        <w:rPr>
          <w:color w:val="000000"/>
          <w:sz w:val="24"/>
          <w:szCs w:val="24"/>
          <w:shd w:val="clear" w:color="auto" w:fill="FFFFFF"/>
        </w:rPr>
      </w:pPr>
      <w:r w:rsidRPr="00413995">
        <w:rPr>
          <w:sz w:val="24"/>
          <w:szCs w:val="24"/>
        </w:rPr>
        <w:t xml:space="preserve"> </w:t>
      </w:r>
      <w:bookmarkEnd w:id="4"/>
    </w:p>
    <w:p w14:paraId="52D628E8" w14:textId="77777777" w:rsidR="00607AF7" w:rsidRPr="00B55898" w:rsidRDefault="00607AF7" w:rsidP="00607AF7">
      <w:pPr>
        <w:pStyle w:val="BodyText"/>
        <w:jc w:val="both"/>
        <w:rPr>
          <w:sz w:val="24"/>
          <w:szCs w:val="24"/>
        </w:rPr>
      </w:pPr>
    </w:p>
    <w:sectPr w:rsidR="00607AF7" w:rsidRPr="00B55898" w:rsidSect="00885438">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48C"/>
    <w:multiLevelType w:val="hybridMultilevel"/>
    <w:tmpl w:val="BF303F50"/>
    <w:lvl w:ilvl="0" w:tplc="4E9E9A9C">
      <w:numFmt w:val="bullet"/>
      <w:lvlText w:val="-"/>
      <w:lvlJc w:val="left"/>
      <w:pPr>
        <w:ind w:left="936" w:hanging="117"/>
      </w:pPr>
      <w:rPr>
        <w:rFonts w:ascii="Times New Roman" w:eastAsia="Times New Roman" w:hAnsi="Times New Roman" w:cs="Times New Roman" w:hint="default"/>
        <w:w w:val="100"/>
        <w:sz w:val="20"/>
        <w:szCs w:val="20"/>
        <w:lang w:val="hr-HR" w:eastAsia="en-US" w:bidi="ar-SA"/>
      </w:rPr>
    </w:lvl>
    <w:lvl w:ilvl="1" w:tplc="CCC06B3A">
      <w:numFmt w:val="bullet"/>
      <w:lvlText w:val="•"/>
      <w:lvlJc w:val="left"/>
      <w:pPr>
        <w:ind w:left="1901" w:hanging="117"/>
      </w:pPr>
      <w:rPr>
        <w:rFonts w:hint="default"/>
        <w:lang w:val="hr-HR" w:eastAsia="en-US" w:bidi="ar-SA"/>
      </w:rPr>
    </w:lvl>
    <w:lvl w:ilvl="2" w:tplc="1AB628D6">
      <w:numFmt w:val="bullet"/>
      <w:lvlText w:val="•"/>
      <w:lvlJc w:val="left"/>
      <w:pPr>
        <w:ind w:left="2863" w:hanging="117"/>
      </w:pPr>
      <w:rPr>
        <w:rFonts w:hint="default"/>
        <w:lang w:val="hr-HR" w:eastAsia="en-US" w:bidi="ar-SA"/>
      </w:rPr>
    </w:lvl>
    <w:lvl w:ilvl="3" w:tplc="E6C49C74">
      <w:numFmt w:val="bullet"/>
      <w:lvlText w:val="•"/>
      <w:lvlJc w:val="left"/>
      <w:pPr>
        <w:ind w:left="3825" w:hanging="117"/>
      </w:pPr>
      <w:rPr>
        <w:rFonts w:hint="default"/>
        <w:lang w:val="hr-HR" w:eastAsia="en-US" w:bidi="ar-SA"/>
      </w:rPr>
    </w:lvl>
    <w:lvl w:ilvl="4" w:tplc="BC78DF6A">
      <w:numFmt w:val="bullet"/>
      <w:lvlText w:val="•"/>
      <w:lvlJc w:val="left"/>
      <w:pPr>
        <w:ind w:left="4787" w:hanging="117"/>
      </w:pPr>
      <w:rPr>
        <w:rFonts w:hint="default"/>
        <w:lang w:val="hr-HR" w:eastAsia="en-US" w:bidi="ar-SA"/>
      </w:rPr>
    </w:lvl>
    <w:lvl w:ilvl="5" w:tplc="9440F31E">
      <w:numFmt w:val="bullet"/>
      <w:lvlText w:val="•"/>
      <w:lvlJc w:val="left"/>
      <w:pPr>
        <w:ind w:left="5749" w:hanging="117"/>
      </w:pPr>
      <w:rPr>
        <w:rFonts w:hint="default"/>
        <w:lang w:val="hr-HR" w:eastAsia="en-US" w:bidi="ar-SA"/>
      </w:rPr>
    </w:lvl>
    <w:lvl w:ilvl="6" w:tplc="8978492A">
      <w:numFmt w:val="bullet"/>
      <w:lvlText w:val="•"/>
      <w:lvlJc w:val="left"/>
      <w:pPr>
        <w:ind w:left="6711" w:hanging="117"/>
      </w:pPr>
      <w:rPr>
        <w:rFonts w:hint="default"/>
        <w:lang w:val="hr-HR" w:eastAsia="en-US" w:bidi="ar-SA"/>
      </w:rPr>
    </w:lvl>
    <w:lvl w:ilvl="7" w:tplc="4474A158">
      <w:numFmt w:val="bullet"/>
      <w:lvlText w:val="•"/>
      <w:lvlJc w:val="left"/>
      <w:pPr>
        <w:ind w:left="7673" w:hanging="117"/>
      </w:pPr>
      <w:rPr>
        <w:rFonts w:hint="default"/>
        <w:lang w:val="hr-HR" w:eastAsia="en-US" w:bidi="ar-SA"/>
      </w:rPr>
    </w:lvl>
    <w:lvl w:ilvl="8" w:tplc="5EC8931E">
      <w:numFmt w:val="bullet"/>
      <w:lvlText w:val="•"/>
      <w:lvlJc w:val="left"/>
      <w:pPr>
        <w:ind w:left="8635" w:hanging="117"/>
      </w:pPr>
      <w:rPr>
        <w:rFonts w:hint="default"/>
        <w:lang w:val="hr-HR" w:eastAsia="en-US" w:bidi="ar-SA"/>
      </w:rPr>
    </w:lvl>
  </w:abstractNum>
  <w:abstractNum w:abstractNumId="1" w15:restartNumberingAfterBreak="0">
    <w:nsid w:val="05C47051"/>
    <w:multiLevelType w:val="hybridMultilevel"/>
    <w:tmpl w:val="C86C72A0"/>
    <w:lvl w:ilvl="0" w:tplc="AF422B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2869D5"/>
    <w:multiLevelType w:val="multilevel"/>
    <w:tmpl w:val="D942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4304D4"/>
    <w:multiLevelType w:val="hybridMultilevel"/>
    <w:tmpl w:val="55BC938A"/>
    <w:lvl w:ilvl="0" w:tplc="53705EE0">
      <w:start w:val="1"/>
      <w:numFmt w:val="upperRoman"/>
      <w:lvlText w:val="%1."/>
      <w:lvlJc w:val="left"/>
      <w:pPr>
        <w:ind w:left="604" w:hanging="178"/>
        <w:jc w:val="left"/>
      </w:pPr>
      <w:rPr>
        <w:rFonts w:ascii="Times New Roman" w:eastAsia="Times New Roman" w:hAnsi="Times New Roman" w:cs="Times New Roman" w:hint="default"/>
        <w:b/>
        <w:bCs/>
        <w:w w:val="100"/>
        <w:sz w:val="24"/>
        <w:szCs w:val="24"/>
        <w:lang w:val="hr-HR" w:eastAsia="en-US" w:bidi="ar-SA"/>
      </w:rPr>
    </w:lvl>
    <w:lvl w:ilvl="1" w:tplc="A3A68618">
      <w:start w:val="1"/>
      <w:numFmt w:val="upperLetter"/>
      <w:lvlText w:val="%2)"/>
      <w:lvlJc w:val="left"/>
      <w:pPr>
        <w:ind w:left="546" w:hanging="262"/>
        <w:jc w:val="left"/>
      </w:pPr>
      <w:rPr>
        <w:rFonts w:ascii="Times New Roman" w:eastAsia="Times New Roman" w:hAnsi="Times New Roman" w:cs="Times New Roman" w:hint="default"/>
        <w:w w:val="100"/>
        <w:sz w:val="24"/>
        <w:szCs w:val="24"/>
        <w:lang w:val="hr-HR" w:eastAsia="en-US" w:bidi="ar-SA"/>
      </w:rPr>
    </w:lvl>
    <w:lvl w:ilvl="2" w:tplc="2506DFFC">
      <w:numFmt w:val="bullet"/>
      <w:lvlText w:val="•"/>
      <w:lvlJc w:val="left"/>
      <w:pPr>
        <w:ind w:left="2133" w:hanging="262"/>
      </w:pPr>
      <w:rPr>
        <w:rFonts w:hint="default"/>
        <w:lang w:val="hr-HR" w:eastAsia="en-US" w:bidi="ar-SA"/>
      </w:rPr>
    </w:lvl>
    <w:lvl w:ilvl="3" w:tplc="671E72F4">
      <w:numFmt w:val="bullet"/>
      <w:lvlText w:val="•"/>
      <w:lvlJc w:val="left"/>
      <w:pPr>
        <w:ind w:left="3186" w:hanging="262"/>
      </w:pPr>
      <w:rPr>
        <w:rFonts w:hint="default"/>
        <w:lang w:val="hr-HR" w:eastAsia="en-US" w:bidi="ar-SA"/>
      </w:rPr>
    </w:lvl>
    <w:lvl w:ilvl="4" w:tplc="6ADCE4BC">
      <w:numFmt w:val="bullet"/>
      <w:lvlText w:val="•"/>
      <w:lvlJc w:val="left"/>
      <w:pPr>
        <w:ind w:left="4239" w:hanging="262"/>
      </w:pPr>
      <w:rPr>
        <w:rFonts w:hint="default"/>
        <w:lang w:val="hr-HR" w:eastAsia="en-US" w:bidi="ar-SA"/>
      </w:rPr>
    </w:lvl>
    <w:lvl w:ilvl="5" w:tplc="9FB8C1E2">
      <w:numFmt w:val="bullet"/>
      <w:lvlText w:val="•"/>
      <w:lvlJc w:val="left"/>
      <w:pPr>
        <w:ind w:left="5292" w:hanging="262"/>
      </w:pPr>
      <w:rPr>
        <w:rFonts w:hint="default"/>
        <w:lang w:val="hr-HR" w:eastAsia="en-US" w:bidi="ar-SA"/>
      </w:rPr>
    </w:lvl>
    <w:lvl w:ilvl="6" w:tplc="AE5ED0EA">
      <w:numFmt w:val="bullet"/>
      <w:lvlText w:val="•"/>
      <w:lvlJc w:val="left"/>
      <w:pPr>
        <w:ind w:left="6346" w:hanging="262"/>
      </w:pPr>
      <w:rPr>
        <w:rFonts w:hint="default"/>
        <w:lang w:val="hr-HR" w:eastAsia="en-US" w:bidi="ar-SA"/>
      </w:rPr>
    </w:lvl>
    <w:lvl w:ilvl="7" w:tplc="60FC1074">
      <w:numFmt w:val="bullet"/>
      <w:lvlText w:val="•"/>
      <w:lvlJc w:val="left"/>
      <w:pPr>
        <w:ind w:left="7399" w:hanging="262"/>
      </w:pPr>
      <w:rPr>
        <w:rFonts w:hint="default"/>
        <w:lang w:val="hr-HR" w:eastAsia="en-US" w:bidi="ar-SA"/>
      </w:rPr>
    </w:lvl>
    <w:lvl w:ilvl="8" w:tplc="AC7CA4C6">
      <w:numFmt w:val="bullet"/>
      <w:lvlText w:val="•"/>
      <w:lvlJc w:val="left"/>
      <w:pPr>
        <w:ind w:left="8452" w:hanging="262"/>
      </w:pPr>
      <w:rPr>
        <w:rFonts w:hint="default"/>
        <w:lang w:val="hr-HR" w:eastAsia="en-US" w:bidi="ar-SA"/>
      </w:rPr>
    </w:lvl>
  </w:abstractNum>
  <w:abstractNum w:abstractNumId="4" w15:restartNumberingAfterBreak="0">
    <w:nsid w:val="317D4B30"/>
    <w:multiLevelType w:val="hybridMultilevel"/>
    <w:tmpl w:val="1C706658"/>
    <w:lvl w:ilvl="0" w:tplc="978412A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8916A3"/>
    <w:multiLevelType w:val="hybridMultilevel"/>
    <w:tmpl w:val="1EC60D42"/>
    <w:lvl w:ilvl="0" w:tplc="019AEBD6">
      <w:numFmt w:val="bullet"/>
      <w:lvlText w:val="-"/>
      <w:lvlJc w:val="left"/>
      <w:pPr>
        <w:ind w:left="961" w:hanging="167"/>
      </w:pPr>
      <w:rPr>
        <w:rFonts w:ascii="Times New Roman" w:eastAsia="Times New Roman" w:hAnsi="Times New Roman" w:cs="Times New Roman" w:hint="default"/>
        <w:w w:val="100"/>
        <w:sz w:val="20"/>
        <w:szCs w:val="20"/>
        <w:lang w:val="hr-HR" w:eastAsia="en-US" w:bidi="ar-SA"/>
      </w:rPr>
    </w:lvl>
    <w:lvl w:ilvl="1" w:tplc="07C2E088">
      <w:numFmt w:val="bullet"/>
      <w:lvlText w:val="•"/>
      <w:lvlJc w:val="left"/>
      <w:pPr>
        <w:ind w:left="1919" w:hanging="167"/>
      </w:pPr>
      <w:rPr>
        <w:rFonts w:hint="default"/>
        <w:lang w:val="hr-HR" w:eastAsia="en-US" w:bidi="ar-SA"/>
      </w:rPr>
    </w:lvl>
    <w:lvl w:ilvl="2" w:tplc="75B28FCA">
      <w:numFmt w:val="bullet"/>
      <w:lvlText w:val="•"/>
      <w:lvlJc w:val="left"/>
      <w:pPr>
        <w:ind w:left="2879" w:hanging="167"/>
      </w:pPr>
      <w:rPr>
        <w:rFonts w:hint="default"/>
        <w:lang w:val="hr-HR" w:eastAsia="en-US" w:bidi="ar-SA"/>
      </w:rPr>
    </w:lvl>
    <w:lvl w:ilvl="3" w:tplc="DF623C48">
      <w:numFmt w:val="bullet"/>
      <w:lvlText w:val="•"/>
      <w:lvlJc w:val="left"/>
      <w:pPr>
        <w:ind w:left="3839" w:hanging="167"/>
      </w:pPr>
      <w:rPr>
        <w:rFonts w:hint="default"/>
        <w:lang w:val="hr-HR" w:eastAsia="en-US" w:bidi="ar-SA"/>
      </w:rPr>
    </w:lvl>
    <w:lvl w:ilvl="4" w:tplc="18EC93FE">
      <w:numFmt w:val="bullet"/>
      <w:lvlText w:val="•"/>
      <w:lvlJc w:val="left"/>
      <w:pPr>
        <w:ind w:left="4799" w:hanging="167"/>
      </w:pPr>
      <w:rPr>
        <w:rFonts w:hint="default"/>
        <w:lang w:val="hr-HR" w:eastAsia="en-US" w:bidi="ar-SA"/>
      </w:rPr>
    </w:lvl>
    <w:lvl w:ilvl="5" w:tplc="FDBCB5D2">
      <w:numFmt w:val="bullet"/>
      <w:lvlText w:val="•"/>
      <w:lvlJc w:val="left"/>
      <w:pPr>
        <w:ind w:left="5759" w:hanging="167"/>
      </w:pPr>
      <w:rPr>
        <w:rFonts w:hint="default"/>
        <w:lang w:val="hr-HR" w:eastAsia="en-US" w:bidi="ar-SA"/>
      </w:rPr>
    </w:lvl>
    <w:lvl w:ilvl="6" w:tplc="EC80B392">
      <w:numFmt w:val="bullet"/>
      <w:lvlText w:val="•"/>
      <w:lvlJc w:val="left"/>
      <w:pPr>
        <w:ind w:left="6719" w:hanging="167"/>
      </w:pPr>
      <w:rPr>
        <w:rFonts w:hint="default"/>
        <w:lang w:val="hr-HR" w:eastAsia="en-US" w:bidi="ar-SA"/>
      </w:rPr>
    </w:lvl>
    <w:lvl w:ilvl="7" w:tplc="5532E7CE">
      <w:numFmt w:val="bullet"/>
      <w:lvlText w:val="•"/>
      <w:lvlJc w:val="left"/>
      <w:pPr>
        <w:ind w:left="7679" w:hanging="167"/>
      </w:pPr>
      <w:rPr>
        <w:rFonts w:hint="default"/>
        <w:lang w:val="hr-HR" w:eastAsia="en-US" w:bidi="ar-SA"/>
      </w:rPr>
    </w:lvl>
    <w:lvl w:ilvl="8" w:tplc="7FD22F06">
      <w:numFmt w:val="bullet"/>
      <w:lvlText w:val="•"/>
      <w:lvlJc w:val="left"/>
      <w:pPr>
        <w:ind w:left="8639" w:hanging="167"/>
      </w:pPr>
      <w:rPr>
        <w:rFonts w:hint="default"/>
        <w:lang w:val="hr-HR" w:eastAsia="en-US" w:bidi="ar-SA"/>
      </w:rPr>
    </w:lvl>
  </w:abstractNum>
  <w:abstractNum w:abstractNumId="6" w15:restartNumberingAfterBreak="0">
    <w:nsid w:val="47E023C0"/>
    <w:multiLevelType w:val="hybridMultilevel"/>
    <w:tmpl w:val="1B48195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A73EBA"/>
    <w:multiLevelType w:val="hybridMultilevel"/>
    <w:tmpl w:val="E70087A4"/>
    <w:lvl w:ilvl="0" w:tplc="0CE8A5BC">
      <w:start w:val="1"/>
      <w:numFmt w:val="lowerLetter"/>
      <w:lvlText w:val="%1)"/>
      <w:lvlJc w:val="left"/>
      <w:pPr>
        <w:ind w:left="1081" w:hanging="206"/>
        <w:jc w:val="left"/>
      </w:pPr>
      <w:rPr>
        <w:rFonts w:ascii="Times New Roman" w:eastAsia="Times New Roman" w:hAnsi="Times New Roman" w:cs="Times New Roman" w:hint="default"/>
        <w:w w:val="100"/>
        <w:sz w:val="24"/>
        <w:szCs w:val="24"/>
        <w:lang w:val="hr-HR" w:eastAsia="en-US" w:bidi="ar-SA"/>
      </w:rPr>
    </w:lvl>
    <w:lvl w:ilvl="1" w:tplc="B6B61884">
      <w:numFmt w:val="bullet"/>
      <w:lvlText w:val="•"/>
      <w:lvlJc w:val="left"/>
      <w:pPr>
        <w:ind w:left="2027" w:hanging="206"/>
      </w:pPr>
      <w:rPr>
        <w:rFonts w:hint="default"/>
        <w:lang w:val="hr-HR" w:eastAsia="en-US" w:bidi="ar-SA"/>
      </w:rPr>
    </w:lvl>
    <w:lvl w:ilvl="2" w:tplc="F0BCFA26">
      <w:numFmt w:val="bullet"/>
      <w:lvlText w:val="•"/>
      <w:lvlJc w:val="left"/>
      <w:pPr>
        <w:ind w:left="2975" w:hanging="206"/>
      </w:pPr>
      <w:rPr>
        <w:rFonts w:hint="default"/>
        <w:lang w:val="hr-HR" w:eastAsia="en-US" w:bidi="ar-SA"/>
      </w:rPr>
    </w:lvl>
    <w:lvl w:ilvl="3" w:tplc="2960D542">
      <w:numFmt w:val="bullet"/>
      <w:lvlText w:val="•"/>
      <w:lvlJc w:val="left"/>
      <w:pPr>
        <w:ind w:left="3923" w:hanging="206"/>
      </w:pPr>
      <w:rPr>
        <w:rFonts w:hint="default"/>
        <w:lang w:val="hr-HR" w:eastAsia="en-US" w:bidi="ar-SA"/>
      </w:rPr>
    </w:lvl>
    <w:lvl w:ilvl="4" w:tplc="C000689C">
      <w:numFmt w:val="bullet"/>
      <w:lvlText w:val="•"/>
      <w:lvlJc w:val="left"/>
      <w:pPr>
        <w:ind w:left="4871" w:hanging="206"/>
      </w:pPr>
      <w:rPr>
        <w:rFonts w:hint="default"/>
        <w:lang w:val="hr-HR" w:eastAsia="en-US" w:bidi="ar-SA"/>
      </w:rPr>
    </w:lvl>
    <w:lvl w:ilvl="5" w:tplc="B9629A22">
      <w:numFmt w:val="bullet"/>
      <w:lvlText w:val="•"/>
      <w:lvlJc w:val="left"/>
      <w:pPr>
        <w:ind w:left="5819" w:hanging="206"/>
      </w:pPr>
      <w:rPr>
        <w:rFonts w:hint="default"/>
        <w:lang w:val="hr-HR" w:eastAsia="en-US" w:bidi="ar-SA"/>
      </w:rPr>
    </w:lvl>
    <w:lvl w:ilvl="6" w:tplc="A274E15E">
      <w:numFmt w:val="bullet"/>
      <w:lvlText w:val="•"/>
      <w:lvlJc w:val="left"/>
      <w:pPr>
        <w:ind w:left="6767" w:hanging="206"/>
      </w:pPr>
      <w:rPr>
        <w:rFonts w:hint="default"/>
        <w:lang w:val="hr-HR" w:eastAsia="en-US" w:bidi="ar-SA"/>
      </w:rPr>
    </w:lvl>
    <w:lvl w:ilvl="7" w:tplc="84343190">
      <w:numFmt w:val="bullet"/>
      <w:lvlText w:val="•"/>
      <w:lvlJc w:val="left"/>
      <w:pPr>
        <w:ind w:left="7715" w:hanging="206"/>
      </w:pPr>
      <w:rPr>
        <w:rFonts w:hint="default"/>
        <w:lang w:val="hr-HR" w:eastAsia="en-US" w:bidi="ar-SA"/>
      </w:rPr>
    </w:lvl>
    <w:lvl w:ilvl="8" w:tplc="CA2A22FE">
      <w:numFmt w:val="bullet"/>
      <w:lvlText w:val="•"/>
      <w:lvlJc w:val="left"/>
      <w:pPr>
        <w:ind w:left="8663" w:hanging="206"/>
      </w:pPr>
      <w:rPr>
        <w:rFonts w:hint="default"/>
        <w:lang w:val="hr-HR" w:eastAsia="en-US" w:bidi="ar-SA"/>
      </w:rPr>
    </w:lvl>
  </w:abstractNum>
  <w:abstractNum w:abstractNumId="8" w15:restartNumberingAfterBreak="0">
    <w:nsid w:val="4D5F0C19"/>
    <w:multiLevelType w:val="multilevel"/>
    <w:tmpl w:val="93883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8C728C"/>
    <w:multiLevelType w:val="hybridMultilevel"/>
    <w:tmpl w:val="C970495E"/>
    <w:lvl w:ilvl="0" w:tplc="6B78561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abstractNum w:abstractNumId="11" w15:restartNumberingAfterBreak="0">
    <w:nsid w:val="6DEB1DB2"/>
    <w:multiLevelType w:val="hybridMultilevel"/>
    <w:tmpl w:val="E758BD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A577F1"/>
    <w:multiLevelType w:val="hybridMultilevel"/>
    <w:tmpl w:val="2ED2AC10"/>
    <w:lvl w:ilvl="0" w:tplc="88D26FE8">
      <w:start w:val="1"/>
      <w:numFmt w:val="lowerLetter"/>
      <w:lvlText w:val="%1)"/>
      <w:lvlJc w:val="left"/>
      <w:pPr>
        <w:ind w:left="1081" w:hanging="206"/>
        <w:jc w:val="left"/>
      </w:pPr>
      <w:rPr>
        <w:rFonts w:ascii="Times New Roman" w:eastAsia="Times New Roman" w:hAnsi="Times New Roman" w:cs="Times New Roman" w:hint="default"/>
        <w:w w:val="100"/>
        <w:sz w:val="24"/>
        <w:szCs w:val="24"/>
        <w:lang w:val="hr-HR" w:eastAsia="en-US" w:bidi="ar-SA"/>
      </w:rPr>
    </w:lvl>
    <w:lvl w:ilvl="1" w:tplc="89889296">
      <w:numFmt w:val="bullet"/>
      <w:lvlText w:val="•"/>
      <w:lvlJc w:val="left"/>
      <w:pPr>
        <w:ind w:left="2027" w:hanging="206"/>
      </w:pPr>
      <w:rPr>
        <w:rFonts w:hint="default"/>
        <w:lang w:val="hr-HR" w:eastAsia="en-US" w:bidi="ar-SA"/>
      </w:rPr>
    </w:lvl>
    <w:lvl w:ilvl="2" w:tplc="FD2C05C2">
      <w:numFmt w:val="bullet"/>
      <w:lvlText w:val="•"/>
      <w:lvlJc w:val="left"/>
      <w:pPr>
        <w:ind w:left="2975" w:hanging="206"/>
      </w:pPr>
      <w:rPr>
        <w:rFonts w:hint="default"/>
        <w:lang w:val="hr-HR" w:eastAsia="en-US" w:bidi="ar-SA"/>
      </w:rPr>
    </w:lvl>
    <w:lvl w:ilvl="3" w:tplc="55E0CD98">
      <w:numFmt w:val="bullet"/>
      <w:lvlText w:val="•"/>
      <w:lvlJc w:val="left"/>
      <w:pPr>
        <w:ind w:left="3923" w:hanging="206"/>
      </w:pPr>
      <w:rPr>
        <w:rFonts w:hint="default"/>
        <w:lang w:val="hr-HR" w:eastAsia="en-US" w:bidi="ar-SA"/>
      </w:rPr>
    </w:lvl>
    <w:lvl w:ilvl="4" w:tplc="C690F73A">
      <w:numFmt w:val="bullet"/>
      <w:lvlText w:val="•"/>
      <w:lvlJc w:val="left"/>
      <w:pPr>
        <w:ind w:left="4871" w:hanging="206"/>
      </w:pPr>
      <w:rPr>
        <w:rFonts w:hint="default"/>
        <w:lang w:val="hr-HR" w:eastAsia="en-US" w:bidi="ar-SA"/>
      </w:rPr>
    </w:lvl>
    <w:lvl w:ilvl="5" w:tplc="0BCE25E8">
      <w:numFmt w:val="bullet"/>
      <w:lvlText w:val="•"/>
      <w:lvlJc w:val="left"/>
      <w:pPr>
        <w:ind w:left="5819" w:hanging="206"/>
      </w:pPr>
      <w:rPr>
        <w:rFonts w:hint="default"/>
        <w:lang w:val="hr-HR" w:eastAsia="en-US" w:bidi="ar-SA"/>
      </w:rPr>
    </w:lvl>
    <w:lvl w:ilvl="6" w:tplc="9D5C6488">
      <w:numFmt w:val="bullet"/>
      <w:lvlText w:val="•"/>
      <w:lvlJc w:val="left"/>
      <w:pPr>
        <w:ind w:left="6767" w:hanging="206"/>
      </w:pPr>
      <w:rPr>
        <w:rFonts w:hint="default"/>
        <w:lang w:val="hr-HR" w:eastAsia="en-US" w:bidi="ar-SA"/>
      </w:rPr>
    </w:lvl>
    <w:lvl w:ilvl="7" w:tplc="10063894">
      <w:numFmt w:val="bullet"/>
      <w:lvlText w:val="•"/>
      <w:lvlJc w:val="left"/>
      <w:pPr>
        <w:ind w:left="7715" w:hanging="206"/>
      </w:pPr>
      <w:rPr>
        <w:rFonts w:hint="default"/>
        <w:lang w:val="hr-HR" w:eastAsia="en-US" w:bidi="ar-SA"/>
      </w:rPr>
    </w:lvl>
    <w:lvl w:ilvl="8" w:tplc="DFDE02AC">
      <w:numFmt w:val="bullet"/>
      <w:lvlText w:val="•"/>
      <w:lvlJc w:val="left"/>
      <w:pPr>
        <w:ind w:left="8663" w:hanging="206"/>
      </w:pPr>
      <w:rPr>
        <w:rFonts w:hint="default"/>
        <w:lang w:val="hr-HR" w:eastAsia="en-US" w:bidi="ar-SA"/>
      </w:rPr>
    </w:lvl>
  </w:abstractNum>
  <w:num w:numId="1" w16cid:durableId="743993058">
    <w:abstractNumId w:val="5"/>
  </w:num>
  <w:num w:numId="2" w16cid:durableId="887954083">
    <w:abstractNumId w:val="12"/>
  </w:num>
  <w:num w:numId="3" w16cid:durableId="1021712012">
    <w:abstractNumId w:val="7"/>
  </w:num>
  <w:num w:numId="4" w16cid:durableId="1018854064">
    <w:abstractNumId w:val="0"/>
  </w:num>
  <w:num w:numId="5" w16cid:durableId="989750185">
    <w:abstractNumId w:val="10"/>
  </w:num>
  <w:num w:numId="6" w16cid:durableId="653484286">
    <w:abstractNumId w:val="3"/>
  </w:num>
  <w:num w:numId="7" w16cid:durableId="454325471">
    <w:abstractNumId w:val="9"/>
  </w:num>
  <w:num w:numId="8" w16cid:durableId="877855786">
    <w:abstractNumId w:val="2"/>
  </w:num>
  <w:num w:numId="9" w16cid:durableId="1838841689">
    <w:abstractNumId w:val="8"/>
  </w:num>
  <w:num w:numId="10" w16cid:durableId="718864960">
    <w:abstractNumId w:val="4"/>
  </w:num>
  <w:num w:numId="11" w16cid:durableId="1077170072">
    <w:abstractNumId w:val="6"/>
  </w:num>
  <w:num w:numId="12" w16cid:durableId="1867477385">
    <w:abstractNumId w:val="11"/>
  </w:num>
  <w:num w:numId="13" w16cid:durableId="44249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42"/>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49"/>
    <w:rsid w:val="000074C9"/>
    <w:rsid w:val="00011DDB"/>
    <w:rsid w:val="00027F6B"/>
    <w:rsid w:val="0003264F"/>
    <w:rsid w:val="000423FA"/>
    <w:rsid w:val="00044D55"/>
    <w:rsid w:val="000509E5"/>
    <w:rsid w:val="00050F08"/>
    <w:rsid w:val="000677A7"/>
    <w:rsid w:val="00081202"/>
    <w:rsid w:val="00084897"/>
    <w:rsid w:val="000976BF"/>
    <w:rsid w:val="000B262C"/>
    <w:rsid w:val="000D0A97"/>
    <w:rsid w:val="000D2B62"/>
    <w:rsid w:val="000D353D"/>
    <w:rsid w:val="000D7360"/>
    <w:rsid w:val="000E6337"/>
    <w:rsid w:val="000E783B"/>
    <w:rsid w:val="000E7875"/>
    <w:rsid w:val="000F180B"/>
    <w:rsid w:val="00117199"/>
    <w:rsid w:val="0013465E"/>
    <w:rsid w:val="001473B0"/>
    <w:rsid w:val="00161C77"/>
    <w:rsid w:val="00164E5B"/>
    <w:rsid w:val="001A39C4"/>
    <w:rsid w:val="001A5786"/>
    <w:rsid w:val="001A74A2"/>
    <w:rsid w:val="001B5E55"/>
    <w:rsid w:val="001C585E"/>
    <w:rsid w:val="001C728B"/>
    <w:rsid w:val="001D7A8C"/>
    <w:rsid w:val="001F2B80"/>
    <w:rsid w:val="001F6FD8"/>
    <w:rsid w:val="0021744F"/>
    <w:rsid w:val="0022202A"/>
    <w:rsid w:val="0023643C"/>
    <w:rsid w:val="0024694C"/>
    <w:rsid w:val="00274DEF"/>
    <w:rsid w:val="00277016"/>
    <w:rsid w:val="002812FC"/>
    <w:rsid w:val="0029261F"/>
    <w:rsid w:val="00295842"/>
    <w:rsid w:val="002A71F4"/>
    <w:rsid w:val="002D65AE"/>
    <w:rsid w:val="002E48F4"/>
    <w:rsid w:val="002F4E65"/>
    <w:rsid w:val="002F619E"/>
    <w:rsid w:val="002F6EF2"/>
    <w:rsid w:val="00302773"/>
    <w:rsid w:val="003036AB"/>
    <w:rsid w:val="00313FDD"/>
    <w:rsid w:val="00321C5A"/>
    <w:rsid w:val="003239D3"/>
    <w:rsid w:val="003252C0"/>
    <w:rsid w:val="0035799C"/>
    <w:rsid w:val="00361C38"/>
    <w:rsid w:val="00371DC8"/>
    <w:rsid w:val="00390198"/>
    <w:rsid w:val="0039184C"/>
    <w:rsid w:val="003A06E7"/>
    <w:rsid w:val="003A4100"/>
    <w:rsid w:val="003D3F66"/>
    <w:rsid w:val="004010C1"/>
    <w:rsid w:val="00405640"/>
    <w:rsid w:val="00422F08"/>
    <w:rsid w:val="00435512"/>
    <w:rsid w:val="00436878"/>
    <w:rsid w:val="004505DF"/>
    <w:rsid w:val="00453169"/>
    <w:rsid w:val="00454FCF"/>
    <w:rsid w:val="004A0527"/>
    <w:rsid w:val="004C1CB7"/>
    <w:rsid w:val="004D0A7A"/>
    <w:rsid w:val="004E727E"/>
    <w:rsid w:val="00500F99"/>
    <w:rsid w:val="00507D11"/>
    <w:rsid w:val="0051674B"/>
    <w:rsid w:val="00534A36"/>
    <w:rsid w:val="0054159B"/>
    <w:rsid w:val="00547786"/>
    <w:rsid w:val="0056429B"/>
    <w:rsid w:val="00581086"/>
    <w:rsid w:val="00592157"/>
    <w:rsid w:val="005B28DF"/>
    <w:rsid w:val="005B3B1D"/>
    <w:rsid w:val="005C4342"/>
    <w:rsid w:val="005D37CE"/>
    <w:rsid w:val="005F7B69"/>
    <w:rsid w:val="00601DE7"/>
    <w:rsid w:val="0060684D"/>
    <w:rsid w:val="00607AF7"/>
    <w:rsid w:val="00610BE7"/>
    <w:rsid w:val="00626BC1"/>
    <w:rsid w:val="0062716C"/>
    <w:rsid w:val="006300BD"/>
    <w:rsid w:val="00650FA5"/>
    <w:rsid w:val="00652155"/>
    <w:rsid w:val="00660C6D"/>
    <w:rsid w:val="00664683"/>
    <w:rsid w:val="0067266B"/>
    <w:rsid w:val="00674441"/>
    <w:rsid w:val="006A3923"/>
    <w:rsid w:val="006A6494"/>
    <w:rsid w:val="006C3337"/>
    <w:rsid w:val="006C659B"/>
    <w:rsid w:val="006E2546"/>
    <w:rsid w:val="006E42C7"/>
    <w:rsid w:val="00714D55"/>
    <w:rsid w:val="00717B4A"/>
    <w:rsid w:val="00731048"/>
    <w:rsid w:val="00743363"/>
    <w:rsid w:val="0074516C"/>
    <w:rsid w:val="00750090"/>
    <w:rsid w:val="00763E5A"/>
    <w:rsid w:val="00794808"/>
    <w:rsid w:val="007C212B"/>
    <w:rsid w:val="007D38F5"/>
    <w:rsid w:val="007D6E0B"/>
    <w:rsid w:val="007F37FB"/>
    <w:rsid w:val="008013AC"/>
    <w:rsid w:val="00801E57"/>
    <w:rsid w:val="00806821"/>
    <w:rsid w:val="00822D11"/>
    <w:rsid w:val="00832D7B"/>
    <w:rsid w:val="00853941"/>
    <w:rsid w:val="00885438"/>
    <w:rsid w:val="00890F6A"/>
    <w:rsid w:val="00896779"/>
    <w:rsid w:val="008F0C81"/>
    <w:rsid w:val="008F185F"/>
    <w:rsid w:val="00905B18"/>
    <w:rsid w:val="00920EAD"/>
    <w:rsid w:val="0093339C"/>
    <w:rsid w:val="00937C6D"/>
    <w:rsid w:val="009510C5"/>
    <w:rsid w:val="00955073"/>
    <w:rsid w:val="00962B6A"/>
    <w:rsid w:val="00971B6D"/>
    <w:rsid w:val="00972253"/>
    <w:rsid w:val="0097564B"/>
    <w:rsid w:val="00993AA9"/>
    <w:rsid w:val="00994DB8"/>
    <w:rsid w:val="009A0B10"/>
    <w:rsid w:val="009A33F0"/>
    <w:rsid w:val="009E1D08"/>
    <w:rsid w:val="009E6AF7"/>
    <w:rsid w:val="009F557F"/>
    <w:rsid w:val="00A01C4D"/>
    <w:rsid w:val="00A10927"/>
    <w:rsid w:val="00A15679"/>
    <w:rsid w:val="00A2657D"/>
    <w:rsid w:val="00A33893"/>
    <w:rsid w:val="00A341E9"/>
    <w:rsid w:val="00A34A0D"/>
    <w:rsid w:val="00A67B2E"/>
    <w:rsid w:val="00A95D37"/>
    <w:rsid w:val="00AA0BC8"/>
    <w:rsid w:val="00AC61D4"/>
    <w:rsid w:val="00B070B1"/>
    <w:rsid w:val="00B16AA4"/>
    <w:rsid w:val="00B207D5"/>
    <w:rsid w:val="00B216B7"/>
    <w:rsid w:val="00B436B2"/>
    <w:rsid w:val="00B45084"/>
    <w:rsid w:val="00B55898"/>
    <w:rsid w:val="00B559B0"/>
    <w:rsid w:val="00B61790"/>
    <w:rsid w:val="00B87B9D"/>
    <w:rsid w:val="00BB0876"/>
    <w:rsid w:val="00BB2ED3"/>
    <w:rsid w:val="00BD3809"/>
    <w:rsid w:val="00BE39FC"/>
    <w:rsid w:val="00BE4236"/>
    <w:rsid w:val="00BE6BEA"/>
    <w:rsid w:val="00C0405C"/>
    <w:rsid w:val="00C23635"/>
    <w:rsid w:val="00C34633"/>
    <w:rsid w:val="00C53F86"/>
    <w:rsid w:val="00C57FD2"/>
    <w:rsid w:val="00C73AEF"/>
    <w:rsid w:val="00C75767"/>
    <w:rsid w:val="00C80DAB"/>
    <w:rsid w:val="00C8754E"/>
    <w:rsid w:val="00C900E2"/>
    <w:rsid w:val="00CB1F5D"/>
    <w:rsid w:val="00CB22AB"/>
    <w:rsid w:val="00CC6146"/>
    <w:rsid w:val="00CD1642"/>
    <w:rsid w:val="00CD47AE"/>
    <w:rsid w:val="00CD6AA3"/>
    <w:rsid w:val="00CE36FF"/>
    <w:rsid w:val="00CE3A4F"/>
    <w:rsid w:val="00CF3BE4"/>
    <w:rsid w:val="00D11E41"/>
    <w:rsid w:val="00D239B4"/>
    <w:rsid w:val="00D24F7E"/>
    <w:rsid w:val="00D25722"/>
    <w:rsid w:val="00D3289E"/>
    <w:rsid w:val="00D47355"/>
    <w:rsid w:val="00D60A9A"/>
    <w:rsid w:val="00D75CB9"/>
    <w:rsid w:val="00D90473"/>
    <w:rsid w:val="00DC33EC"/>
    <w:rsid w:val="00DC7AF0"/>
    <w:rsid w:val="00DE3F4D"/>
    <w:rsid w:val="00DE6049"/>
    <w:rsid w:val="00DF1EF6"/>
    <w:rsid w:val="00E102B0"/>
    <w:rsid w:val="00E152E5"/>
    <w:rsid w:val="00E50705"/>
    <w:rsid w:val="00E606EE"/>
    <w:rsid w:val="00E6096C"/>
    <w:rsid w:val="00E84117"/>
    <w:rsid w:val="00EB000F"/>
    <w:rsid w:val="00EB612D"/>
    <w:rsid w:val="00ED514C"/>
    <w:rsid w:val="00EE07CB"/>
    <w:rsid w:val="00EE09D3"/>
    <w:rsid w:val="00EF13B0"/>
    <w:rsid w:val="00F04B42"/>
    <w:rsid w:val="00F05160"/>
    <w:rsid w:val="00F13949"/>
    <w:rsid w:val="00F171E7"/>
    <w:rsid w:val="00F20485"/>
    <w:rsid w:val="00F4226F"/>
    <w:rsid w:val="00F43D0F"/>
    <w:rsid w:val="00F457ED"/>
    <w:rsid w:val="00F53497"/>
    <w:rsid w:val="00F928F9"/>
    <w:rsid w:val="00FA4271"/>
    <w:rsid w:val="00FB5ECC"/>
    <w:rsid w:val="00FC28E4"/>
    <w:rsid w:val="00FE34DD"/>
    <w:rsid w:val="00FF0FAB"/>
    <w:rsid w:val="00FF38BF"/>
    <w:rsid w:val="00FF4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D1F4"/>
  <w15:chartTrackingRefBased/>
  <w15:docId w15:val="{196323AC-09A6-4BA2-B358-ADB40288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13949"/>
    <w:pPr>
      <w:ind w:left="2476" w:right="250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49"/>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F13949"/>
    <w:rPr>
      <w:sz w:val="20"/>
      <w:szCs w:val="20"/>
    </w:rPr>
  </w:style>
  <w:style w:type="character" w:customStyle="1" w:styleId="BodyTextChar">
    <w:name w:val="Body Text Char"/>
    <w:basedOn w:val="DefaultParagraphFont"/>
    <w:link w:val="BodyText"/>
    <w:uiPriority w:val="1"/>
    <w:rsid w:val="00F13949"/>
    <w:rPr>
      <w:rFonts w:ascii="Times New Roman" w:eastAsia="Times New Roman" w:hAnsi="Times New Roman" w:cs="Times New Roman"/>
      <w:sz w:val="20"/>
      <w:szCs w:val="20"/>
    </w:rPr>
  </w:style>
  <w:style w:type="paragraph" w:styleId="ListParagraph">
    <w:name w:val="List Paragraph"/>
    <w:basedOn w:val="Normal"/>
    <w:uiPriority w:val="34"/>
    <w:qFormat/>
    <w:rsid w:val="00F13949"/>
    <w:pPr>
      <w:spacing w:before="25"/>
      <w:ind w:left="985" w:hanging="167"/>
    </w:pPr>
  </w:style>
  <w:style w:type="paragraph" w:styleId="CommentText">
    <w:name w:val="annotation text"/>
    <w:basedOn w:val="Normal"/>
    <w:link w:val="CommentTextChar"/>
    <w:uiPriority w:val="99"/>
    <w:unhideWhenUsed/>
    <w:rsid w:val="00F13949"/>
    <w:rPr>
      <w:sz w:val="20"/>
      <w:szCs w:val="20"/>
    </w:rPr>
  </w:style>
  <w:style w:type="character" w:customStyle="1" w:styleId="CommentTextChar">
    <w:name w:val="Comment Text Char"/>
    <w:basedOn w:val="DefaultParagraphFont"/>
    <w:link w:val="CommentText"/>
    <w:uiPriority w:val="99"/>
    <w:rsid w:val="00F139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28B"/>
    <w:rPr>
      <w:rFonts w:ascii="Segoe UI" w:eastAsia="Times New Roman" w:hAnsi="Segoe UI" w:cs="Segoe UI"/>
      <w:sz w:val="18"/>
      <w:szCs w:val="18"/>
    </w:rPr>
  </w:style>
  <w:style w:type="paragraph" w:styleId="NormalWeb">
    <w:name w:val="Normal (Web)"/>
    <w:basedOn w:val="Normal"/>
    <w:uiPriority w:val="99"/>
    <w:semiHidden/>
    <w:unhideWhenUsed/>
    <w:rsid w:val="00435512"/>
    <w:pPr>
      <w:widowControl/>
      <w:autoSpaceDE/>
      <w:autoSpaceDN/>
      <w:spacing w:before="100" w:beforeAutospacing="1" w:after="100" w:afterAutospacing="1"/>
    </w:pPr>
    <w:rPr>
      <w:rFonts w:ascii="Calibri" w:eastAsiaTheme="minorHAns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7630">
      <w:bodyDiv w:val="1"/>
      <w:marLeft w:val="0"/>
      <w:marRight w:val="0"/>
      <w:marTop w:val="0"/>
      <w:marBottom w:val="0"/>
      <w:divBdr>
        <w:top w:val="none" w:sz="0" w:space="0" w:color="auto"/>
        <w:left w:val="none" w:sz="0" w:space="0" w:color="auto"/>
        <w:bottom w:val="none" w:sz="0" w:space="0" w:color="auto"/>
        <w:right w:val="none" w:sz="0" w:space="0" w:color="auto"/>
      </w:divBdr>
    </w:div>
    <w:div w:id="1531215657">
      <w:bodyDiv w:val="1"/>
      <w:marLeft w:val="0"/>
      <w:marRight w:val="0"/>
      <w:marTop w:val="0"/>
      <w:marBottom w:val="0"/>
      <w:divBdr>
        <w:top w:val="none" w:sz="0" w:space="0" w:color="auto"/>
        <w:left w:val="none" w:sz="0" w:space="0" w:color="auto"/>
        <w:bottom w:val="none" w:sz="0" w:space="0" w:color="auto"/>
        <w:right w:val="none" w:sz="0" w:space="0" w:color="auto"/>
      </w:divBdr>
    </w:div>
    <w:div w:id="15910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4127</Words>
  <Characters>23529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Iva Prpić</cp:lastModifiedBy>
  <cp:revision>2</cp:revision>
  <cp:lastPrinted>2023-07-05T13:20:00Z</cp:lastPrinted>
  <dcterms:created xsi:type="dcterms:W3CDTF">2023-07-06T11:37:00Z</dcterms:created>
  <dcterms:modified xsi:type="dcterms:W3CDTF">2023-07-06T11:37:00Z</dcterms:modified>
</cp:coreProperties>
</file>